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Style w:val="Heading1"/>
        <w:numPr>
          <w:ilvl w:val="0"/>
          <w:numId w:val="1"/>
        </w:numPr>
        <w:ind w:left="360" w:hanging="360"/>
        <w:contextualSpacing w:val="0"/>
        <w:rPr/>
      </w:pPr>
      <w:r w:rsidDel="00000000" w:rsidR="00000000" w:rsidRPr="00000000">
        <w:rPr>
          <w:rtl w:val="0"/>
        </w:rPr>
        <w:t xml:space="preserve">IDENTIFICAÇÃO DO PROJETO</w:t>
      </w:r>
    </w:p>
    <w:p w:rsidR="00000000" w:rsidDel="00000000" w:rsidP="00000000" w:rsidRDefault="00000000" w:rsidRPr="00000000" w14:paraId="00000001">
      <w:pPr>
        <w:keepNext w:val="1"/>
        <w:keepLines w:val="1"/>
        <w:spacing w:after="0" w:lineRule="auto"/>
        <w:contextualSpacing w:val="0"/>
        <w:rPr>
          <w:b w:val="1"/>
          <w:color w:val="571925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45.0" w:type="dxa"/>
        <w:jc w:val="left"/>
        <w:tblInd w:w="411.0" w:type="dxa"/>
        <w:tblBorders>
          <w:top w:color="571925" w:space="0" w:sz="4" w:val="single"/>
          <w:left w:color="571925" w:space="0" w:sz="4" w:val="single"/>
          <w:bottom w:color="571925" w:space="0" w:sz="4" w:val="single"/>
          <w:right w:color="571925" w:space="0" w:sz="4" w:val="single"/>
          <w:insideH w:color="571925" w:space="0" w:sz="4" w:val="single"/>
          <w:insideV w:color="571925" w:space="0" w:sz="4" w:val="single"/>
        </w:tblBorders>
        <w:tblLayout w:type="fixed"/>
        <w:tblLook w:val="0000"/>
      </w:tblPr>
      <w:tblGrid>
        <w:gridCol w:w="2400"/>
        <w:gridCol w:w="3900"/>
        <w:gridCol w:w="1125"/>
        <w:gridCol w:w="1620"/>
        <w:tblGridChange w:id="0">
          <w:tblGrid>
            <w:gridCol w:w="2400"/>
            <w:gridCol w:w="3900"/>
            <w:gridCol w:w="1125"/>
            <w:gridCol w:w="1620"/>
          </w:tblGrid>
        </w:tblGridChange>
      </w:tblGrid>
      <w:tr>
        <w:tc>
          <w:tcPr>
            <w:tcBorders>
              <w:top w:color="571925" w:space="0" w:sz="4" w:val="single"/>
              <w:left w:color="571925" w:space="0" w:sz="4" w:val="single"/>
              <w:bottom w:color="571925" w:space="0" w:sz="4" w:val="single"/>
              <w:right w:color="571925" w:space="0" w:sz="4" w:val="single"/>
            </w:tcBorders>
            <w:shd w:fill="cec2a8" w:val="clear"/>
            <w:tcMar>
              <w:left w:w="98.0" w:type="dxa"/>
            </w:tcMar>
          </w:tcPr>
          <w:p w:rsidR="00000000" w:rsidDel="00000000" w:rsidP="00000000" w:rsidRDefault="00000000" w:rsidRPr="00000000" w14:paraId="00000002">
            <w:pPr>
              <w:spacing w:after="20" w:before="20" w:line="240" w:lineRule="auto"/>
              <w:contextualSpacing w:val="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Nome do Projeto:</w:t>
            </w:r>
          </w:p>
        </w:tc>
        <w:tc>
          <w:tcPr>
            <w:tcBorders>
              <w:top w:color="571925" w:space="0" w:sz="4" w:val="single"/>
              <w:left w:color="571925" w:space="0" w:sz="4" w:val="single"/>
              <w:bottom w:color="571925" w:space="0" w:sz="4" w:val="single"/>
              <w:right w:color="571925" w:space="0" w:sz="4" w:val="single"/>
            </w:tcBorders>
            <w:shd w:fill="ffffff" w:val="clear"/>
            <w:tcMar>
              <w:left w:w="98.0" w:type="dxa"/>
            </w:tcMar>
          </w:tcPr>
          <w:p w:rsidR="00000000" w:rsidDel="00000000" w:rsidP="00000000" w:rsidRDefault="00000000" w:rsidRPr="00000000" w14:paraId="00000003">
            <w:pPr>
              <w:spacing w:after="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EFD-Reinf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71925" w:space="0" w:sz="4" w:val="single"/>
              <w:left w:color="571925" w:space="0" w:sz="4" w:val="single"/>
              <w:bottom w:color="571925" w:space="0" w:sz="4" w:val="single"/>
              <w:right w:color="571925" w:space="0" w:sz="4" w:val="single"/>
            </w:tcBorders>
            <w:shd w:fill="cec2a8" w:val="clear"/>
            <w:tcMar>
              <w:left w:w="98.0" w:type="dxa"/>
            </w:tcMar>
          </w:tcPr>
          <w:p w:rsidR="00000000" w:rsidDel="00000000" w:rsidP="00000000" w:rsidRDefault="00000000" w:rsidRPr="00000000" w14:paraId="00000004">
            <w:pPr>
              <w:spacing w:after="20" w:before="20" w:line="240" w:lineRule="auto"/>
              <w:contextualSpacing w:val="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Código:</w:t>
            </w:r>
          </w:p>
        </w:tc>
        <w:tc>
          <w:tcPr>
            <w:tcBorders>
              <w:top w:color="571925" w:space="0" w:sz="4" w:val="single"/>
              <w:left w:color="571925" w:space="0" w:sz="4" w:val="single"/>
              <w:bottom w:color="571925" w:space="0" w:sz="4" w:val="single"/>
              <w:right w:color="571925" w:space="0" w:sz="4" w:val="single"/>
            </w:tcBorders>
            <w:shd w:fill="ffffff" w:val="clear"/>
            <w:tcMar>
              <w:left w:w="98.0" w:type="dxa"/>
            </w:tcMar>
          </w:tcPr>
          <w:p w:rsidR="00000000" w:rsidDel="00000000" w:rsidP="00000000" w:rsidRDefault="00000000" w:rsidRPr="00000000" w14:paraId="00000005">
            <w:pPr>
              <w:spacing w:after="20" w:before="20" w:line="240" w:lineRule="auto"/>
              <w:contextualSpacing w:val="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P09</w:t>
            </w:r>
          </w:p>
        </w:tc>
      </w:tr>
      <w:tr>
        <w:trPr>
          <w:trHeight w:val="20" w:hRule="atLeast"/>
        </w:trPr>
        <w:tc>
          <w:tcPr>
            <w:tcBorders>
              <w:top w:color="571925" w:space="0" w:sz="4" w:val="single"/>
              <w:left w:color="571925" w:space="0" w:sz="4" w:val="single"/>
              <w:bottom w:color="571925" w:space="0" w:sz="4" w:val="single"/>
              <w:right w:color="571925" w:space="0" w:sz="4" w:val="single"/>
            </w:tcBorders>
            <w:shd w:fill="cec2a8" w:val="clear"/>
            <w:tcMar>
              <w:left w:w="98.0" w:type="dxa"/>
            </w:tcMar>
          </w:tcPr>
          <w:p w:rsidR="00000000" w:rsidDel="00000000" w:rsidP="00000000" w:rsidRDefault="00000000" w:rsidRPr="00000000" w14:paraId="00000006">
            <w:pPr>
              <w:spacing w:after="20" w:before="20" w:line="240" w:lineRule="auto"/>
              <w:contextualSpacing w:val="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Gerente do Projeto:</w:t>
            </w:r>
          </w:p>
        </w:tc>
        <w:tc>
          <w:tcPr>
            <w:tcBorders>
              <w:top w:color="571925" w:space="0" w:sz="4" w:val="single"/>
              <w:left w:color="571925" w:space="0" w:sz="4" w:val="single"/>
              <w:bottom w:color="571925" w:space="0" w:sz="4" w:val="single"/>
              <w:right w:color="571925" w:space="0" w:sz="4" w:val="single"/>
            </w:tcBorders>
            <w:shd w:fill="ffffff" w:val="clear"/>
            <w:tcMar>
              <w:left w:w="98.0" w:type="dxa"/>
            </w:tcMar>
          </w:tcPr>
          <w:p w:rsidR="00000000" w:rsidDel="00000000" w:rsidP="00000000" w:rsidRDefault="00000000" w:rsidRPr="00000000" w14:paraId="00000007">
            <w:pPr>
              <w:spacing w:after="20" w:before="20" w:lineRule="auto"/>
              <w:contextualSpacing w:val="0"/>
              <w:jc w:val="both"/>
              <w:rPr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Rodrigo da Costa Lopes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71925" w:space="0" w:sz="4" w:val="single"/>
              <w:left w:color="571925" w:space="0" w:sz="4" w:val="single"/>
              <w:bottom w:color="571925" w:space="0" w:sz="4" w:val="single"/>
              <w:right w:color="571925" w:space="0" w:sz="4" w:val="single"/>
            </w:tcBorders>
            <w:shd w:fill="cec2a8" w:val="clear"/>
            <w:tcMar>
              <w:left w:w="98.0" w:type="dxa"/>
            </w:tcMar>
          </w:tcPr>
          <w:p w:rsidR="00000000" w:rsidDel="00000000" w:rsidP="00000000" w:rsidRDefault="00000000" w:rsidRPr="00000000" w14:paraId="00000008">
            <w:pPr>
              <w:spacing w:after="20" w:before="20" w:line="240" w:lineRule="auto"/>
              <w:contextualSpacing w:val="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Telefone:</w:t>
            </w:r>
          </w:p>
        </w:tc>
        <w:tc>
          <w:tcPr>
            <w:tcBorders>
              <w:top w:color="571925" w:space="0" w:sz="4" w:val="single"/>
              <w:left w:color="571925" w:space="0" w:sz="4" w:val="single"/>
              <w:bottom w:color="571925" w:space="0" w:sz="4" w:val="single"/>
              <w:right w:color="571925" w:space="0" w:sz="4" w:val="single"/>
            </w:tcBorders>
            <w:shd w:fill="ffffff" w:val="clear"/>
            <w:tcMar>
              <w:left w:w="98.0" w:type="dxa"/>
            </w:tcMar>
          </w:tcPr>
          <w:p w:rsidR="00000000" w:rsidDel="00000000" w:rsidP="00000000" w:rsidRDefault="00000000" w:rsidRPr="00000000" w14:paraId="00000009">
            <w:pPr>
              <w:spacing w:after="20" w:before="20" w:lineRule="auto"/>
              <w:contextualSpacing w:val="0"/>
              <w:jc w:val="both"/>
              <w:rPr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(61) 3043-3498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571925" w:space="0" w:sz="4" w:val="single"/>
              <w:left w:color="571925" w:space="0" w:sz="4" w:val="single"/>
              <w:bottom w:color="571925" w:space="0" w:sz="4" w:val="single"/>
              <w:right w:color="571925" w:space="0" w:sz="4" w:val="single"/>
            </w:tcBorders>
            <w:shd w:fill="cec2a8" w:val="clear"/>
            <w:tcMar>
              <w:left w:w="98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spacing w:after="20" w:before="20" w:line="240" w:lineRule="auto"/>
              <w:contextualSpacing w:val="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E-mail:</w:t>
            </w:r>
          </w:p>
        </w:tc>
        <w:tc>
          <w:tcPr>
            <w:gridSpan w:val="3"/>
            <w:tcBorders>
              <w:top w:color="571925" w:space="0" w:sz="4" w:val="single"/>
              <w:left w:color="571925" w:space="0" w:sz="4" w:val="single"/>
              <w:bottom w:color="571925" w:space="0" w:sz="4" w:val="single"/>
              <w:right w:color="571925" w:space="0" w:sz="4" w:val="single"/>
            </w:tcBorders>
            <w:shd w:fill="ffffff" w:val="clear"/>
            <w:tcMar>
              <w:left w:w="98.0" w:type="dxa"/>
            </w:tcMar>
          </w:tcPr>
          <w:p w:rsidR="00000000" w:rsidDel="00000000" w:rsidP="00000000" w:rsidRDefault="00000000" w:rsidRPr="00000000" w14:paraId="0000000B">
            <w:pPr>
              <w:spacing w:after="20" w:before="20" w:lineRule="auto"/>
              <w:contextualSpacing w:val="0"/>
              <w:jc w:val="both"/>
              <w:rPr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rodrigo.lopes@tst.jus.br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571925" w:space="0" w:sz="4" w:val="single"/>
              <w:left w:color="571925" w:space="0" w:sz="4" w:val="single"/>
              <w:bottom w:color="571925" w:space="0" w:sz="4" w:val="single"/>
              <w:right w:color="571925" w:space="0" w:sz="4" w:val="single"/>
            </w:tcBorders>
            <w:shd w:fill="cec2a8" w:val="clear"/>
            <w:tcMar>
              <w:left w:w="98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after="20" w:before="2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Patrocinador do Projeto:</w:t>
            </w:r>
          </w:p>
        </w:tc>
        <w:tc>
          <w:tcPr>
            <w:gridSpan w:val="3"/>
            <w:tcBorders>
              <w:top w:color="571925" w:space="0" w:sz="4" w:val="single"/>
              <w:left w:color="571925" w:space="0" w:sz="4" w:val="single"/>
              <w:bottom w:color="571925" w:space="0" w:sz="4" w:val="single"/>
              <w:right w:color="571925" w:space="0" w:sz="4" w:val="single"/>
            </w:tcBorders>
            <w:shd w:fill="ffffff" w:val="clear"/>
            <w:tcMar>
              <w:left w:w="98.0" w:type="dxa"/>
            </w:tcMar>
          </w:tcPr>
          <w:p w:rsidR="00000000" w:rsidDel="00000000" w:rsidP="00000000" w:rsidRDefault="00000000" w:rsidRPr="00000000" w14:paraId="0000000F">
            <w:pPr>
              <w:widowControl w:val="0"/>
              <w:spacing w:after="20" w:before="20" w:line="240" w:lineRule="auto"/>
              <w:contextualSpacing w:val="0"/>
              <w:jc w:val="both"/>
              <w:rPr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Secretária-Geral do CSJT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spacing w:after="0" w:line="240" w:lineRule="auto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contextualSpacing w:val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numPr>
          <w:ilvl w:val="0"/>
          <w:numId w:val="1"/>
        </w:numPr>
        <w:ind w:left="360" w:hanging="360"/>
        <w:contextualSpacing w:val="0"/>
        <w:rPr/>
      </w:pPr>
      <w:r w:rsidDel="00000000" w:rsidR="00000000" w:rsidRPr="00000000">
        <w:rPr>
          <w:rtl w:val="0"/>
        </w:rPr>
        <w:t xml:space="preserve">PERÍODO DO RELATÓRIO</w:t>
      </w:r>
    </w:p>
    <w:tbl>
      <w:tblPr>
        <w:tblStyle w:val="Table2"/>
        <w:tblW w:w="5077.0" w:type="dxa"/>
        <w:jc w:val="left"/>
        <w:tblInd w:w="421.0" w:type="dxa"/>
        <w:tblBorders>
          <w:top w:color="571925" w:space="0" w:sz="4" w:val="single"/>
          <w:left w:color="571925" w:space="0" w:sz="4" w:val="single"/>
          <w:bottom w:color="571925" w:space="0" w:sz="4" w:val="single"/>
          <w:right w:color="571925" w:space="0" w:sz="4" w:val="single"/>
          <w:insideH w:color="571925" w:space="0" w:sz="4" w:val="single"/>
          <w:insideV w:color="571925" w:space="0" w:sz="4" w:val="single"/>
        </w:tblBorders>
        <w:tblLayout w:type="fixed"/>
        <w:tblLook w:val="0000"/>
      </w:tblPr>
      <w:tblGrid>
        <w:gridCol w:w="3515"/>
        <w:gridCol w:w="1562"/>
        <w:tblGridChange w:id="0">
          <w:tblGrid>
            <w:gridCol w:w="3515"/>
            <w:gridCol w:w="1562"/>
          </w:tblGrid>
        </w:tblGridChange>
      </w:tblGrid>
      <w:tr>
        <w:trPr>
          <w:trHeight w:val="20" w:hRule="atLeast"/>
        </w:trPr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15">
            <w:pPr>
              <w:spacing w:after="0" w:line="240" w:lineRule="auto"/>
              <w:contextualSpacing w:val="0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Data da Criação do Relatório: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16">
            <w:pPr>
              <w:spacing w:after="0"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11/05/2018</w:t>
            </w:r>
          </w:p>
        </w:tc>
      </w:tr>
      <w:tr>
        <w:trPr>
          <w:trHeight w:val="20" w:hRule="atLeast"/>
        </w:trPr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17">
            <w:pPr>
              <w:spacing w:after="0" w:line="240" w:lineRule="auto"/>
              <w:contextualSpacing w:val="0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Período de Abrangência – Início: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18">
            <w:pPr>
              <w:spacing w:after="0"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01/04/2018</w:t>
            </w:r>
          </w:p>
        </w:tc>
      </w:tr>
      <w:tr>
        <w:trPr>
          <w:trHeight w:val="20" w:hRule="atLeast"/>
        </w:trPr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19">
            <w:pPr>
              <w:spacing w:after="0" w:line="240" w:lineRule="auto"/>
              <w:contextualSpacing w:val="0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Período de Abrangência – Fim: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1A">
            <w:pPr>
              <w:spacing w:after="0"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30/04/2018</w:t>
            </w:r>
          </w:p>
        </w:tc>
      </w:tr>
    </w:tbl>
    <w:p w:rsidR="00000000" w:rsidDel="00000000" w:rsidP="00000000" w:rsidRDefault="00000000" w:rsidRPr="00000000" w14:paraId="0000001B">
      <w:pPr>
        <w:spacing w:after="0" w:line="240" w:lineRule="auto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1"/>
        <w:numPr>
          <w:ilvl w:val="0"/>
          <w:numId w:val="1"/>
        </w:numPr>
        <w:ind w:left="360" w:hanging="360"/>
        <w:contextualSpacing w:val="0"/>
        <w:rPr/>
      </w:pPr>
      <w:r w:rsidDel="00000000" w:rsidR="00000000" w:rsidRPr="00000000">
        <w:rPr>
          <w:rtl w:val="0"/>
        </w:rPr>
        <w:t xml:space="preserve">FASES DO PROJETO</w:t>
      </w:r>
    </w:p>
    <w:p w:rsidR="00000000" w:rsidDel="00000000" w:rsidP="00000000" w:rsidRDefault="00000000" w:rsidRPr="00000000" w14:paraId="0000001D">
      <w:pPr>
        <w:pStyle w:val="Heading1"/>
        <w:ind w:left="0" w:firstLine="0"/>
        <w:contextualSpacing w:val="0"/>
        <w:rPr>
          <w:rFonts w:ascii="Times New Roman" w:cs="Times New Roman" w:eastAsia="Times New Roman" w:hAnsi="Times New Roman"/>
          <w:color w:val="666666"/>
        </w:rPr>
      </w:pPr>
      <w:bookmarkStart w:colFirst="0" w:colLast="0" w:name="_1ksv4uv" w:id="0"/>
      <w:bookmarkEnd w:id="0"/>
      <w:r w:rsidDel="00000000" w:rsidR="00000000" w:rsidRPr="00000000">
        <w:rPr>
          <w:rtl w:val="0"/>
        </w:rPr>
      </w:r>
    </w:p>
    <w:tbl>
      <w:tblPr>
        <w:tblStyle w:val="Table3"/>
        <w:tblW w:w="9387.0" w:type="dxa"/>
        <w:jc w:val="left"/>
        <w:tblInd w:w="3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400"/>
      </w:tblPr>
      <w:tblGrid>
        <w:gridCol w:w="769"/>
        <w:gridCol w:w="4820"/>
        <w:gridCol w:w="850"/>
        <w:gridCol w:w="1418"/>
        <w:gridCol w:w="1530"/>
        <w:tblGridChange w:id="0">
          <w:tblGrid>
            <w:gridCol w:w="769"/>
            <w:gridCol w:w="4820"/>
            <w:gridCol w:w="850"/>
            <w:gridCol w:w="1418"/>
            <w:gridCol w:w="1530"/>
          </w:tblGrid>
        </w:tblGridChange>
      </w:tblGrid>
      <w:tr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1E">
            <w:pPr>
              <w:spacing w:after="20" w:before="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Fase</w:t>
              <w:br w:type="textWrapping"/>
              <w:t xml:space="preserve">EAP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1F">
            <w:pPr>
              <w:spacing w:after="20" w:before="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Nome da Fase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20">
            <w:pPr>
              <w:spacing w:after="20" w:before="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Peso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21">
            <w:pPr>
              <w:spacing w:after="20" w:before="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Percentual Concluído da Fase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22">
            <w:pPr>
              <w:spacing w:after="20" w:before="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Percentual Concluído do Projeto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23">
            <w:pPr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Execução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90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6">
            <w:pPr>
              <w:widowControl w:val="0"/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28,11%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7">
            <w:pPr>
              <w:widowControl w:val="0"/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25,30%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Align w:val="center"/>
          </w:tcPr>
          <w:p w:rsidR="00000000" w:rsidDel="00000000" w:rsidP="00000000" w:rsidRDefault="00000000" w:rsidRPr="00000000" w14:paraId="00000028">
            <w:pPr>
              <w:spacing w:after="20" w:before="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after="20" w:before="20" w:line="240" w:lineRule="auto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Construção da solução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spacing w:after="0" w:line="276" w:lineRule="auto"/>
              <w:contextualSpacing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after="0" w:line="276" w:lineRule="auto"/>
              <w:contextualSpacing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36,14%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C">
            <w:pPr>
              <w:widowControl w:val="0"/>
              <w:spacing w:after="0" w:line="276" w:lineRule="auto"/>
              <w:contextualSpacing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25,30%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2D">
            <w:pPr>
              <w:spacing w:after="20" w:before="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spacing w:after="20" w:before="20" w:line="240" w:lineRule="auto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Implantação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spacing w:after="0" w:line="276" w:lineRule="auto"/>
              <w:contextualSpacing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0,00%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1">
            <w:pPr>
              <w:widowControl w:val="0"/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0,00%</w:t>
            </w:r>
          </w:p>
        </w:tc>
      </w:tr>
    </w:tbl>
    <w:p w:rsidR="00000000" w:rsidDel="00000000" w:rsidP="00000000" w:rsidRDefault="00000000" w:rsidRPr="00000000" w14:paraId="00000032">
      <w:pPr>
        <w:ind w:left="36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1"/>
        <w:numPr>
          <w:ilvl w:val="0"/>
          <w:numId w:val="1"/>
        </w:numPr>
        <w:ind w:left="360" w:hanging="360"/>
        <w:contextualSpacing w:val="0"/>
        <w:rPr/>
      </w:pPr>
      <w:r w:rsidDel="00000000" w:rsidR="00000000" w:rsidRPr="00000000">
        <w:rPr>
          <w:rtl w:val="0"/>
        </w:rPr>
        <w:t xml:space="preserve">PROGRESSO DO PROJETO</w:t>
      </w:r>
    </w:p>
    <w:p w:rsidR="00000000" w:rsidDel="00000000" w:rsidP="00000000" w:rsidRDefault="00000000" w:rsidRPr="00000000" w14:paraId="00000034">
      <w:pPr>
        <w:pStyle w:val="Heading1"/>
        <w:numPr>
          <w:ilvl w:val="1"/>
          <w:numId w:val="1"/>
        </w:numPr>
        <w:ind w:left="792" w:hanging="432"/>
        <w:contextualSpacing w:val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Tarefas Concluídas</w:t>
      </w:r>
    </w:p>
    <w:tbl>
      <w:tblPr>
        <w:tblStyle w:val="Table4"/>
        <w:tblW w:w="9332.0" w:type="dxa"/>
        <w:jc w:val="left"/>
        <w:tblInd w:w="421.0" w:type="dxa"/>
        <w:tblBorders>
          <w:top w:color="571925" w:space="0" w:sz="4" w:val="single"/>
          <w:left w:color="571925" w:space="0" w:sz="4" w:val="single"/>
          <w:bottom w:color="571925" w:space="0" w:sz="4" w:val="single"/>
          <w:right w:color="571925" w:space="0" w:sz="4" w:val="single"/>
          <w:insideH w:color="571925" w:space="0" w:sz="4" w:val="single"/>
          <w:insideV w:color="571925" w:space="0" w:sz="4" w:val="single"/>
        </w:tblBorders>
        <w:tblLayout w:type="fixed"/>
        <w:tblLook w:val="0000"/>
      </w:tblPr>
      <w:tblGrid>
        <w:gridCol w:w="724"/>
        <w:gridCol w:w="4776"/>
        <w:gridCol w:w="1278"/>
        <w:gridCol w:w="1419"/>
        <w:gridCol w:w="1135"/>
        <w:tblGridChange w:id="0">
          <w:tblGrid>
            <w:gridCol w:w="724"/>
            <w:gridCol w:w="4776"/>
            <w:gridCol w:w="1278"/>
            <w:gridCol w:w="1419"/>
            <w:gridCol w:w="1135"/>
          </w:tblGrid>
        </w:tblGridChange>
      </w:tblGrid>
      <w:tr>
        <w:trPr>
          <w:trHeight w:val="20" w:hRule="atLeast"/>
        </w:trPr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35">
            <w:pPr>
              <w:spacing w:after="0" w:line="240" w:lineRule="auto"/>
              <w:contextualSpacing w:val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Id.</w:t>
            </w:r>
          </w:p>
          <w:p w:rsidR="00000000" w:rsidDel="00000000" w:rsidP="00000000" w:rsidRDefault="00000000" w:rsidRPr="00000000" w14:paraId="00000036">
            <w:pPr>
              <w:spacing w:after="0" w:line="240" w:lineRule="auto"/>
              <w:contextualSpacing w:val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EAP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37">
            <w:pPr>
              <w:spacing w:after="0" w:line="240" w:lineRule="auto"/>
              <w:contextualSpacing w:val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Tarefa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38">
            <w:pPr>
              <w:spacing w:after="0" w:line="240" w:lineRule="auto"/>
              <w:contextualSpacing w:val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Data</w:t>
            </w:r>
          </w:p>
          <w:p w:rsidR="00000000" w:rsidDel="00000000" w:rsidP="00000000" w:rsidRDefault="00000000" w:rsidRPr="00000000" w14:paraId="00000039">
            <w:pPr>
              <w:spacing w:after="0" w:line="240" w:lineRule="auto"/>
              <w:contextualSpacing w:val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Prevista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3A">
            <w:pPr>
              <w:spacing w:after="0" w:line="240" w:lineRule="auto"/>
              <w:contextualSpacing w:val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Data de</w:t>
            </w:r>
          </w:p>
          <w:p w:rsidR="00000000" w:rsidDel="00000000" w:rsidP="00000000" w:rsidRDefault="00000000" w:rsidRPr="00000000" w14:paraId="0000003B">
            <w:pPr>
              <w:spacing w:after="0" w:line="240" w:lineRule="auto"/>
              <w:contextualSpacing w:val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Conclusão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3C">
            <w:pPr>
              <w:spacing w:after="0" w:line="240" w:lineRule="auto"/>
              <w:contextualSpacing w:val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Diferença em dias úteis</w:t>
            </w:r>
          </w:p>
        </w:tc>
      </w:tr>
      <w:tr>
        <w:trPr>
          <w:trHeight w:val="20" w:hRule="atLeast"/>
        </w:trPr>
        <w:tc>
          <w:tcPr>
            <w:vAlign w:val="center"/>
          </w:tcPr>
          <w:p w:rsidR="00000000" w:rsidDel="00000000" w:rsidP="00000000" w:rsidRDefault="00000000" w:rsidRPr="00000000" w14:paraId="0000003D">
            <w:pPr>
              <w:spacing w:after="20" w:before="20" w:line="240" w:lineRule="auto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Nenhuma tarefa ainda foi concluída no projeto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0">
            <w:pPr>
              <w:spacing w:after="0" w:line="240" w:lineRule="auto"/>
              <w:ind w:right="4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vAlign w:val="center"/>
          </w:tcPr>
          <w:p w:rsidR="00000000" w:rsidDel="00000000" w:rsidP="00000000" w:rsidRDefault="00000000" w:rsidRPr="00000000" w14:paraId="00000042">
            <w:pPr>
              <w:spacing w:after="20" w:before="20" w:line="240" w:lineRule="auto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3">
            <w:pPr>
              <w:spacing w:after="0" w:line="240" w:lineRule="auto"/>
              <w:ind w:right="4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spacing w:after="0" w:line="240" w:lineRule="auto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1"/>
        <w:numPr>
          <w:ilvl w:val="1"/>
          <w:numId w:val="1"/>
        </w:numPr>
        <w:ind w:left="792" w:hanging="432"/>
        <w:rPr>
          <w:sz w:val="26"/>
          <w:szCs w:val="26"/>
        </w:rPr>
      </w:pPr>
      <w:bookmarkStart w:colFirst="0" w:colLast="0" w:name="_mkwp43l3wq60" w:id="1"/>
      <w:bookmarkEnd w:id="1"/>
      <w:r w:rsidDel="00000000" w:rsidR="00000000" w:rsidRPr="00000000">
        <w:rPr>
          <w:sz w:val="26"/>
          <w:szCs w:val="26"/>
          <w:rtl w:val="0"/>
        </w:rPr>
        <w:t xml:space="preserve">Tarefas em Atraso</w:t>
      </w:r>
      <w:r w:rsidDel="00000000" w:rsidR="00000000" w:rsidRPr="00000000">
        <w:rPr>
          <w:rtl w:val="0"/>
        </w:rPr>
      </w:r>
    </w:p>
    <w:tbl>
      <w:tblPr>
        <w:tblStyle w:val="Table5"/>
        <w:tblW w:w="9332.0" w:type="dxa"/>
        <w:jc w:val="left"/>
        <w:tblInd w:w="421.0" w:type="dxa"/>
        <w:tblBorders>
          <w:top w:color="571925" w:space="0" w:sz="4" w:val="single"/>
          <w:left w:color="571925" w:space="0" w:sz="4" w:val="single"/>
          <w:bottom w:color="571925" w:space="0" w:sz="4" w:val="single"/>
          <w:right w:color="571925" w:space="0" w:sz="4" w:val="single"/>
          <w:insideH w:color="571925" w:space="0" w:sz="4" w:val="single"/>
          <w:insideV w:color="571925" w:space="0" w:sz="4" w:val="single"/>
        </w:tblBorders>
        <w:tblLayout w:type="fixed"/>
        <w:tblLook w:val="0000"/>
      </w:tblPr>
      <w:tblGrid>
        <w:gridCol w:w="724"/>
        <w:gridCol w:w="4776"/>
        <w:gridCol w:w="1278"/>
        <w:gridCol w:w="1419"/>
        <w:gridCol w:w="1135"/>
        <w:tblGridChange w:id="0">
          <w:tblGrid>
            <w:gridCol w:w="724"/>
            <w:gridCol w:w="4776"/>
            <w:gridCol w:w="1278"/>
            <w:gridCol w:w="1419"/>
            <w:gridCol w:w="1135"/>
          </w:tblGrid>
        </w:tblGridChange>
      </w:tblGrid>
      <w:tr>
        <w:trPr>
          <w:trHeight w:val="20" w:hRule="atLeast"/>
        </w:trPr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49">
            <w:pPr>
              <w:spacing w:after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Id.</w:t>
            </w:r>
          </w:p>
          <w:p w:rsidR="00000000" w:rsidDel="00000000" w:rsidP="00000000" w:rsidRDefault="00000000" w:rsidRPr="00000000" w14:paraId="0000004A">
            <w:pPr>
              <w:spacing w:after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EAP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4B">
            <w:pPr>
              <w:spacing w:after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Tarefa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4C">
            <w:pPr>
              <w:spacing w:after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Antiga Data</w:t>
            </w:r>
          </w:p>
          <w:p w:rsidR="00000000" w:rsidDel="00000000" w:rsidP="00000000" w:rsidRDefault="00000000" w:rsidRPr="00000000" w14:paraId="0000004D">
            <w:pPr>
              <w:spacing w:after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para a Entrega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4E">
            <w:pPr>
              <w:spacing w:after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Nova Data para a</w:t>
            </w:r>
          </w:p>
          <w:p w:rsidR="00000000" w:rsidDel="00000000" w:rsidP="00000000" w:rsidRDefault="00000000" w:rsidRPr="00000000" w14:paraId="0000004F">
            <w:pPr>
              <w:spacing w:after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Entrega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50">
            <w:pPr>
              <w:spacing w:after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Atraso em dias úteis</w:t>
            </w:r>
          </w:p>
        </w:tc>
      </w:tr>
      <w:tr>
        <w:trPr>
          <w:trHeight w:val="20" w:hRule="atLeast"/>
        </w:trPr>
        <w:tc>
          <w:tcPr>
            <w:vAlign w:val="center"/>
          </w:tcPr>
          <w:p w:rsidR="00000000" w:rsidDel="00000000" w:rsidP="00000000" w:rsidRDefault="00000000" w:rsidRPr="00000000" w14:paraId="00000051">
            <w:pPr>
              <w:spacing w:after="0" w:line="240" w:lineRule="auto"/>
              <w:ind w:right="4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2">
            <w:pPr>
              <w:spacing w:after="0" w:line="240" w:lineRule="auto"/>
              <w:ind w:right="4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Nenhuma tarefa se encontra em atraso no projeto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3">
            <w:pPr>
              <w:spacing w:after="0" w:line="240" w:lineRule="auto"/>
              <w:ind w:right="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4">
            <w:pPr>
              <w:spacing w:after="0" w:line="240" w:lineRule="auto"/>
              <w:ind w:right="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spacing w:after="0" w:line="240" w:lineRule="auto"/>
              <w:ind w:right="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vAlign w:val="center"/>
          </w:tcPr>
          <w:p w:rsidR="00000000" w:rsidDel="00000000" w:rsidP="00000000" w:rsidRDefault="00000000" w:rsidRPr="00000000" w14:paraId="00000056">
            <w:pPr>
              <w:spacing w:after="0" w:line="240" w:lineRule="auto"/>
              <w:ind w:right="4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7">
            <w:pPr>
              <w:spacing w:after="0" w:line="240" w:lineRule="auto"/>
              <w:ind w:right="4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8">
            <w:pPr>
              <w:spacing w:after="0" w:line="240" w:lineRule="auto"/>
              <w:ind w:right="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9">
            <w:pPr>
              <w:spacing w:after="0" w:line="240" w:lineRule="auto"/>
              <w:ind w:right="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spacing w:after="0" w:line="240" w:lineRule="auto"/>
              <w:ind w:right="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vAlign w:val="center"/>
          </w:tcPr>
          <w:p w:rsidR="00000000" w:rsidDel="00000000" w:rsidP="00000000" w:rsidRDefault="00000000" w:rsidRPr="00000000" w14:paraId="0000005B">
            <w:pPr>
              <w:spacing w:after="0" w:line="240" w:lineRule="auto"/>
              <w:ind w:right="4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C">
            <w:pPr>
              <w:spacing w:after="0" w:line="240" w:lineRule="auto"/>
              <w:ind w:right="4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D">
            <w:pPr>
              <w:spacing w:after="0" w:line="240" w:lineRule="auto"/>
              <w:ind w:right="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E">
            <w:pPr>
              <w:spacing w:after="0" w:line="240" w:lineRule="auto"/>
              <w:ind w:right="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spacing w:after="0" w:line="240" w:lineRule="auto"/>
              <w:ind w:right="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0">
      <w:pPr>
        <w:spacing w:after="0" w:line="240" w:lineRule="auto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Style w:val="Heading1"/>
        <w:numPr>
          <w:ilvl w:val="1"/>
          <w:numId w:val="1"/>
        </w:numPr>
        <w:ind w:left="792" w:hanging="432"/>
        <w:contextualSpacing w:val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Tarefas Futuras</w:t>
      </w:r>
      <w:r w:rsidDel="00000000" w:rsidR="00000000" w:rsidRPr="00000000">
        <w:rPr>
          <w:rtl w:val="0"/>
        </w:rPr>
      </w:r>
    </w:p>
    <w:tbl>
      <w:tblPr>
        <w:tblStyle w:val="Table6"/>
        <w:tblW w:w="9332.0" w:type="dxa"/>
        <w:jc w:val="left"/>
        <w:tblInd w:w="421.0" w:type="dxa"/>
        <w:tblBorders>
          <w:top w:color="571925" w:space="0" w:sz="4" w:val="single"/>
          <w:left w:color="571925" w:space="0" w:sz="4" w:val="single"/>
          <w:bottom w:color="571925" w:space="0" w:sz="4" w:val="single"/>
          <w:right w:color="571925" w:space="0" w:sz="4" w:val="single"/>
          <w:insideH w:color="571925" w:space="0" w:sz="4" w:val="single"/>
          <w:insideV w:color="571925" w:space="0" w:sz="4" w:val="single"/>
        </w:tblBorders>
        <w:tblLayout w:type="fixed"/>
        <w:tblLook w:val="0000"/>
      </w:tblPr>
      <w:tblGrid>
        <w:gridCol w:w="724"/>
        <w:gridCol w:w="4350"/>
        <w:gridCol w:w="994"/>
        <w:gridCol w:w="1277"/>
        <w:gridCol w:w="994"/>
        <w:gridCol w:w="993"/>
        <w:tblGridChange w:id="0">
          <w:tblGrid>
            <w:gridCol w:w="724"/>
            <w:gridCol w:w="4350"/>
            <w:gridCol w:w="994"/>
            <w:gridCol w:w="1277"/>
            <w:gridCol w:w="994"/>
            <w:gridCol w:w="993"/>
          </w:tblGrid>
        </w:tblGridChange>
      </w:tblGrid>
      <w:tr>
        <w:trPr>
          <w:trHeight w:val="20" w:hRule="atLeast"/>
        </w:trPr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62">
            <w:pPr>
              <w:spacing w:after="0" w:line="240" w:lineRule="auto"/>
              <w:contextualSpacing w:val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Id.</w:t>
            </w:r>
          </w:p>
          <w:p w:rsidR="00000000" w:rsidDel="00000000" w:rsidP="00000000" w:rsidRDefault="00000000" w:rsidRPr="00000000" w14:paraId="00000063">
            <w:pPr>
              <w:spacing w:after="0" w:line="240" w:lineRule="auto"/>
              <w:contextualSpacing w:val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EAP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64">
            <w:pPr>
              <w:spacing w:after="0" w:line="240" w:lineRule="auto"/>
              <w:contextualSpacing w:val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Tarefa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65">
            <w:pPr>
              <w:spacing w:after="0" w:line="240" w:lineRule="auto"/>
              <w:ind w:left="-102" w:right="-113" w:firstLine="0"/>
              <w:contextualSpacing w:val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% concluído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66">
            <w:pPr>
              <w:spacing w:after="0" w:line="240" w:lineRule="auto"/>
              <w:ind w:left="-115" w:right="-112" w:firstLine="0"/>
              <w:contextualSpacing w:val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Data prevista para a entrega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67">
            <w:pPr>
              <w:spacing w:after="0" w:line="240" w:lineRule="auto"/>
              <w:contextualSpacing w:val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Dias úteis faltando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68">
            <w:pPr>
              <w:spacing w:after="0" w:line="240" w:lineRule="auto"/>
              <w:contextualSpacing w:val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Risco de atraso</w:t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9">
            <w:pPr>
              <w:widowControl w:val="0"/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2.1.1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Definição de requisitos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3" w:hanging="104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75</w:t>
            </w: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2" w:hanging="111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/0</w:t>
            </w:r>
            <w:r w:rsidDel="00000000" w:rsidR="00000000" w:rsidRPr="00000000">
              <w:rPr>
                <w:rtl w:val="0"/>
              </w:rPr>
              <w:t xml:space="preserve">6</w:t>
            </w: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/2018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Não</w:t>
            </w:r>
          </w:p>
        </w:tc>
      </w:tr>
      <w:tr>
        <w:trPr>
          <w:trHeight w:val="2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F">
            <w:pPr>
              <w:widowControl w:val="0"/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2.1.2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Codificação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3" w:hanging="104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35</w:t>
            </w: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2" w:hanging="111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/2018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Não</w:t>
            </w:r>
          </w:p>
        </w:tc>
      </w:tr>
      <w:tr>
        <w:trPr>
          <w:trHeight w:val="2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5">
            <w:pPr>
              <w:widowControl w:val="0"/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2.1.3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Preparação de treinamentos e manuais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3" w:hanging="104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2" w:hanging="111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31/10/2018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Não</w:t>
            </w:r>
          </w:p>
        </w:tc>
      </w:tr>
      <w:tr>
        <w:trPr>
          <w:trHeight w:val="2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B">
            <w:pPr>
              <w:widowControl w:val="0"/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2.1.4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Homologação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3" w:hanging="104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2" w:hanging="111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31/10/2018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Não</w:t>
            </w:r>
          </w:p>
        </w:tc>
      </w:tr>
      <w:tr>
        <w:trPr>
          <w:trHeight w:val="20" w:hRule="atLeast"/>
        </w:trPr>
        <w:tc>
          <w:tcPr>
            <w:vAlign w:val="center"/>
          </w:tcPr>
          <w:p w:rsidR="00000000" w:rsidDel="00000000" w:rsidP="00000000" w:rsidRDefault="00000000" w:rsidRPr="00000000" w14:paraId="00000081">
            <w:pPr>
              <w:spacing w:after="20" w:before="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2.2.1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Capacitação órgãos da JT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3" w:hanging="104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2" w:hanging="111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01/12/2018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Não</w:t>
            </w:r>
          </w:p>
        </w:tc>
      </w:tr>
      <w:tr>
        <w:trPr>
          <w:trHeight w:val="20" w:hRule="atLeast"/>
        </w:trPr>
        <w:tc>
          <w:tcPr>
            <w:tcBorders>
              <w:bottom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87">
            <w:pPr>
              <w:spacing w:after="20" w:before="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2.2.2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Implantação órgãos da JT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3" w:hanging="104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2" w:hanging="111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01/01/2019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Não</w:t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8D">
            <w:pPr>
              <w:spacing w:after="20" w:before="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2.2.3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Suporte inicial negocial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3" w:hanging="104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2" w:hanging="111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31/03/2019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Não</w:t>
            </w:r>
          </w:p>
        </w:tc>
      </w:tr>
    </w:tbl>
    <w:p w:rsidR="00000000" w:rsidDel="00000000" w:rsidP="00000000" w:rsidRDefault="00000000" w:rsidRPr="00000000" w14:paraId="00000093">
      <w:pPr>
        <w:spacing w:after="0" w:line="240" w:lineRule="auto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line="240" w:lineRule="auto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Style w:val="Heading1"/>
        <w:numPr>
          <w:ilvl w:val="0"/>
          <w:numId w:val="2"/>
        </w:numPr>
        <w:ind w:left="360" w:hanging="360"/>
        <w:contextualSpacing w:val="0"/>
        <w:rPr/>
      </w:pPr>
      <w:r w:rsidDel="00000000" w:rsidR="00000000" w:rsidRPr="00000000">
        <w:rPr>
          <w:rtl w:val="0"/>
        </w:rPr>
        <w:t xml:space="preserve">RISCOS E PROBLEMAS </w:t>
      </w:r>
    </w:p>
    <w:p w:rsidR="00000000" w:rsidDel="00000000" w:rsidP="00000000" w:rsidRDefault="00000000" w:rsidRPr="00000000" w14:paraId="00000096">
      <w:pPr>
        <w:spacing w:after="0" w:line="240" w:lineRule="auto"/>
        <w:contextualSpacing w:val="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854.0" w:type="dxa"/>
        <w:jc w:val="left"/>
        <w:tblInd w:w="0.0" w:type="dxa"/>
        <w:tblBorders>
          <w:top w:color="571925" w:space="0" w:sz="4" w:val="single"/>
          <w:left w:color="571925" w:space="0" w:sz="4" w:val="single"/>
          <w:bottom w:color="571925" w:space="0" w:sz="4" w:val="single"/>
          <w:right w:color="571925" w:space="0" w:sz="4" w:val="single"/>
          <w:insideH w:color="571925" w:space="0" w:sz="4" w:val="single"/>
          <w:insideV w:color="571925" w:space="0" w:sz="4" w:val="single"/>
        </w:tblBorders>
        <w:tblLayout w:type="fixed"/>
        <w:tblLook w:val="0400"/>
      </w:tblPr>
      <w:tblGrid>
        <w:gridCol w:w="429"/>
        <w:gridCol w:w="1664"/>
        <w:gridCol w:w="1642"/>
        <w:gridCol w:w="1007"/>
        <w:gridCol w:w="864"/>
        <w:gridCol w:w="863"/>
        <w:gridCol w:w="1880"/>
        <w:gridCol w:w="1505"/>
        <w:tblGridChange w:id="0">
          <w:tblGrid>
            <w:gridCol w:w="429"/>
            <w:gridCol w:w="1664"/>
            <w:gridCol w:w="1642"/>
            <w:gridCol w:w="1007"/>
            <w:gridCol w:w="864"/>
            <w:gridCol w:w="863"/>
            <w:gridCol w:w="1880"/>
            <w:gridCol w:w="1505"/>
          </w:tblGrid>
        </w:tblGridChange>
      </w:tblGrid>
      <w:tr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97">
            <w:pPr>
              <w:spacing w:after="0" w:line="240" w:lineRule="auto"/>
              <w:ind w:left="-113" w:right="-108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Nº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98">
            <w:pPr>
              <w:spacing w:after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Etapa do Projeto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99">
            <w:pPr>
              <w:spacing w:after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Risco Encontrado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9A">
            <w:pPr>
              <w:spacing w:after="0" w:line="240" w:lineRule="auto"/>
              <w:ind w:left="-108" w:right="-108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Probabilidade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9B">
            <w:pPr>
              <w:spacing w:after="0" w:line="240" w:lineRule="auto"/>
              <w:ind w:left="-108" w:right="-108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Impacto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9C">
            <w:pPr>
              <w:spacing w:after="0" w:line="240" w:lineRule="auto"/>
              <w:ind w:left="-108" w:right="-108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Grau do Risco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9D">
            <w:pPr>
              <w:spacing w:after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Ação de Contingência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9E">
            <w:pPr>
              <w:spacing w:after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Responsável pela ação de contingência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9F">
            <w:pPr>
              <w:spacing w:after="0" w:line="240" w:lineRule="auto"/>
              <w:ind w:left="-113" w:right="-108" w:firstLine="0"/>
              <w:contextualSpacing w:val="0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0">
            <w:pPr>
              <w:spacing w:after="0" w:line="240" w:lineRule="auto"/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CONSTRUÇÃO DA SOLUÇÃO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1">
            <w:pPr>
              <w:spacing w:after="0" w:line="240" w:lineRule="auto"/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Alterações de layout dos arquivos que modifiquem as informações necessárias ao envio da declaração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2">
            <w:pPr>
              <w:spacing w:after="0" w:line="240" w:lineRule="auto"/>
              <w:ind w:left="-108" w:right="-108" w:firstLine="0"/>
              <w:contextualSpacing w:val="0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3">
            <w:pPr>
              <w:spacing w:after="0" w:line="240" w:lineRule="auto"/>
              <w:ind w:left="-108" w:right="-108" w:firstLine="0"/>
              <w:contextualSpacing w:val="0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4">
            <w:pPr>
              <w:spacing w:after="0" w:line="240" w:lineRule="auto"/>
              <w:ind w:left="-108" w:right="-108" w:firstLine="0"/>
              <w:contextualSpacing w:val="0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5">
            <w:pPr>
              <w:spacing w:after="0" w:line="240" w:lineRule="auto"/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Gestão para prorrogação do prazo inicial de envio da declaração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6">
            <w:pPr>
              <w:spacing w:after="0" w:line="240" w:lineRule="auto"/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cgSIGE</w:t>
            </w:r>
            <w:r w:rsidDel="00000000" w:rsidR="00000000" w:rsidRPr="00000000">
              <w:rPr>
                <w:rtl w:val="0"/>
              </w:rPr>
              <w:t xml:space="preserve">O-JT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7">
      <w:pPr>
        <w:spacing w:after="0" w:line="240" w:lineRule="auto"/>
        <w:contextualSpacing w:val="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0" w:line="240" w:lineRule="auto"/>
        <w:contextualSpacing w:val="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Style w:val="Heading1"/>
        <w:numPr>
          <w:ilvl w:val="0"/>
          <w:numId w:val="2"/>
        </w:numPr>
        <w:ind w:left="360" w:hanging="360"/>
        <w:contextualSpacing w:val="0"/>
        <w:rPr/>
      </w:pPr>
      <w:r w:rsidDel="00000000" w:rsidR="00000000" w:rsidRPr="00000000">
        <w:rPr>
          <w:rtl w:val="0"/>
        </w:rPr>
        <w:t xml:space="preserve">OBSERVAÇÕES</w:t>
      </w:r>
    </w:p>
    <w:p w:rsidR="00000000" w:rsidDel="00000000" w:rsidP="00000000" w:rsidRDefault="00000000" w:rsidRPr="00000000" w14:paraId="000000AA">
      <w:pPr>
        <w:spacing w:after="0" w:line="240" w:lineRule="auto"/>
        <w:contextualSpacing w:val="0"/>
        <w:rPr>
          <w:color w:val="000000"/>
        </w:rPr>
      </w:pPr>
      <w:bookmarkStart w:colFirst="0" w:colLast="0" w:name="_gjdgxs" w:id="2"/>
      <w:bookmarkEnd w:id="2"/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headerReference r:id="rId8" w:type="even"/>
      <w:footerReference r:id="rId9" w:type="default"/>
      <w:footerReference r:id="rId10" w:type="first"/>
      <w:footerReference r:id="rId11" w:type="even"/>
      <w:pgSz w:h="16838" w:w="11906"/>
      <w:pgMar w:bottom="1134" w:top="1985" w:left="1134" w:right="1134" w:header="709" w:footer="55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alibri"/>
  <w:font w:name="Arial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contextualSpacing w:val="0"/>
      <w:jc w:val="left"/>
      <w:rPr>
        <w:rFonts w:ascii="EB Garamond" w:cs="EB Garamond" w:eastAsia="EB Garamond" w:hAnsi="EB 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9"/>
      <w:tblW w:w="10349.0" w:type="dxa"/>
      <w:jc w:val="left"/>
      <w:tblInd w:w="-426.0" w:type="dxa"/>
      <w:tblBorders>
        <w:top w:color="000000" w:space="0" w:sz="4" w:val="single"/>
        <w:left w:color="000000" w:space="0" w:sz="0" w:val="nil"/>
        <w:bottom w:color="000000" w:space="0" w:sz="0" w:val="nil"/>
        <w:right w:color="000000" w:space="0" w:sz="0" w:val="nil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4537"/>
      <w:gridCol w:w="2835"/>
      <w:gridCol w:w="2977"/>
      <w:tblGridChange w:id="0">
        <w:tblGrid>
          <w:gridCol w:w="4537"/>
          <w:gridCol w:w="2835"/>
          <w:gridCol w:w="2977"/>
        </w:tblGrid>
      </w:tblGridChange>
    </w:tblGrid>
    <w:tr>
      <w:trPr>
        <w:trHeight w:val="120" w:hRule="atLeast"/>
      </w:trPr>
      <w:tc>
        <w:tcPr>
          <w:gridSpan w:val="3"/>
          <w:tcBorders>
            <w:top w:color="571925" w:space="0" w:sz="4" w:val="single"/>
            <w:bottom w:color="000000" w:space="0" w:sz="0" w:val="nil"/>
          </w:tcBorders>
        </w:tcPr>
        <w:p w:rsidR="00000000" w:rsidDel="00000000" w:rsidP="00000000" w:rsidRDefault="00000000" w:rsidRPr="00000000" w14:paraId="000000B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contextualSpacing w:val="0"/>
            <w:jc w:val="right"/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000000"/>
              <w:sz w:val="10"/>
              <w:szCs w:val="1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trHeight w:val="940" w:hRule="atLeast"/>
      </w:trPr>
      <w:tc>
        <w:tcPr>
          <w:tcBorders>
            <w:top w:color="000000" w:space="0" w:sz="0" w:val="nil"/>
            <w:bottom w:color="000000" w:space="0" w:sz="0" w:val="nil"/>
            <w:right w:color="571925" w:space="0" w:sz="4" w:val="single"/>
          </w:tcBorders>
          <w:vAlign w:val="center"/>
        </w:tcPr>
        <w:p w:rsidR="00000000" w:rsidDel="00000000" w:rsidP="00000000" w:rsidRDefault="00000000" w:rsidRPr="00000000" w14:paraId="000000B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contextualSpacing w:val="0"/>
            <w:jc w:val="left"/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Secretaria de Tecnologia da Informação e Comunicações</w:t>
          </w:r>
        </w:p>
        <w:p w:rsidR="00000000" w:rsidDel="00000000" w:rsidP="00000000" w:rsidRDefault="00000000" w:rsidRPr="00000000" w14:paraId="000000B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contextualSpacing w:val="0"/>
            <w:jc w:val="left"/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Escritório de Projetos – EGP-SETIC</w:t>
            <w:br w:type="textWrapping"/>
            <w:t xml:space="preserve">CSJT</w:t>
          </w:r>
        </w:p>
      </w:tc>
      <w:tc>
        <w:tcPr>
          <w:tcBorders>
            <w:top w:color="000000" w:space="0" w:sz="0" w:val="nil"/>
            <w:left w:color="571925" w:space="0" w:sz="4" w:val="single"/>
            <w:bottom w:color="000000" w:space="0" w:sz="0" w:val="nil"/>
            <w:right w:color="571925" w:space="0" w:sz="4" w:val="single"/>
          </w:tcBorders>
          <w:vAlign w:val="center"/>
        </w:tcPr>
        <w:p w:rsidR="00000000" w:rsidDel="00000000" w:rsidP="00000000" w:rsidRDefault="00000000" w:rsidRPr="00000000" w14:paraId="000000B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contextualSpacing w:val="0"/>
            <w:jc w:val="left"/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Setor de Administração Federal Sul</w:t>
            <w:br w:type="textWrapping"/>
            <w:t xml:space="preserve">Quadra 8, Lote 1 - Asa Sul</w:t>
          </w:r>
        </w:p>
        <w:p w:rsidR="00000000" w:rsidDel="00000000" w:rsidP="00000000" w:rsidRDefault="00000000" w:rsidRPr="00000000" w14:paraId="000000B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contextualSpacing w:val="0"/>
            <w:jc w:val="left"/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Brasília – DF – CEP 70070-943</w:t>
          </w:r>
        </w:p>
      </w:tc>
      <w:tc>
        <w:tcPr>
          <w:tcBorders>
            <w:top w:color="000000" w:space="0" w:sz="0" w:val="nil"/>
            <w:left w:color="571925" w:space="0" w:sz="4" w:val="single"/>
            <w:bottom w:color="000000" w:space="0" w:sz="0" w:val="nil"/>
          </w:tcBorders>
          <w:vAlign w:val="center"/>
        </w:tcPr>
        <w:p w:rsidR="00000000" w:rsidDel="00000000" w:rsidP="00000000" w:rsidRDefault="00000000" w:rsidRPr="00000000" w14:paraId="000000B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contextualSpacing w:val="0"/>
            <w:jc w:val="left"/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 (61)</w:t>
          </w:r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 </w:t>
          </w:r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3043- 7454</w:t>
            <w:br w:type="textWrapping"/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3810</wp:posOffset>
                </wp:positionH>
                <wp:positionV relativeFrom="paragraph">
                  <wp:posOffset>16180</wp:posOffset>
                </wp:positionV>
                <wp:extent cx="140970" cy="140970"/>
                <wp:effectExtent b="0" l="0" r="0" t="0"/>
                <wp:wrapSquare wrapText="bothSides" distB="0" distT="0" distL="114300" distR="114300"/>
                <wp:docPr id="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970" cy="1409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  <w:p w:rsidR="00000000" w:rsidDel="00000000" w:rsidP="00000000" w:rsidRDefault="00000000" w:rsidRPr="00000000" w14:paraId="000000B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contextualSpacing w:val="0"/>
            <w:jc w:val="left"/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hyperlink r:id="rId2"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563c1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egp-setic@csjt.jus.br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</wp:posOffset>
                </wp:positionH>
                <wp:positionV relativeFrom="paragraph">
                  <wp:posOffset>635</wp:posOffset>
                </wp:positionV>
                <wp:extent cx="137795" cy="137795"/>
                <wp:effectExtent b="0" l="0" r="0" t="0"/>
                <wp:wrapSquare wrapText="bothSides" distB="0" distT="0" distL="114300" distR="114300"/>
                <wp:docPr id="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795" cy="1377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  <w:tr>
      <w:trPr>
        <w:trHeight w:val="80" w:hRule="atLeast"/>
      </w:trPr>
      <w:tc>
        <w:tcPr>
          <w:tcBorders>
            <w:top w:color="000000" w:space="0" w:sz="0" w:val="nil"/>
            <w:bottom w:color="000000" w:space="0" w:sz="0" w:val="nil"/>
            <w:right w:color="000000" w:space="0" w:sz="0" w:val="nil"/>
          </w:tcBorders>
          <w:vAlign w:val="center"/>
        </w:tcPr>
        <w:p w:rsidR="00000000" w:rsidDel="00000000" w:rsidP="00000000" w:rsidRDefault="00000000" w:rsidRPr="00000000" w14:paraId="000000B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contextualSpacing w:val="0"/>
            <w:jc w:val="left"/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767171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767171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RDS – Relatório de Status – v02r02</w:t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vAlign w:val="center"/>
        </w:tcPr>
        <w:p w:rsidR="00000000" w:rsidDel="00000000" w:rsidP="00000000" w:rsidRDefault="00000000" w:rsidRPr="00000000" w14:paraId="000000B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contextualSpacing w:val="0"/>
            <w:jc w:val="left"/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767171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</w:tcBorders>
          <w:vAlign w:val="center"/>
        </w:tcPr>
        <w:p w:rsidR="00000000" w:rsidDel="00000000" w:rsidP="00000000" w:rsidRDefault="00000000" w:rsidRPr="00000000" w14:paraId="000000C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contextualSpacing w:val="0"/>
            <w:jc w:val="left"/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767171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C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120" w:before="0" w:line="276" w:lineRule="auto"/>
      <w:ind w:left="0" w:right="0" w:firstLine="0"/>
      <w:contextualSpacing w:val="0"/>
      <w:jc w:val="left"/>
      <w:rPr>
        <w:rFonts w:ascii="EB Garamond" w:cs="EB Garamond" w:eastAsia="EB Garamond" w:hAnsi="EB Garamond"/>
        <w:b w:val="0"/>
        <w:i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margin">
                <wp:posOffset>6134100</wp:posOffset>
              </wp:positionH>
              <wp:positionV relativeFrom="paragraph">
                <wp:posOffset>-139699</wp:posOffset>
              </wp:positionV>
              <wp:extent cx="384810" cy="1414145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158358" y="3077690"/>
                        <a:ext cx="37528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20" w:before="0" w:line="275.9999942779541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EB Garamond" w:cs="EB Garamond" w:eastAsia="EB Garamond" w:hAnsi="EB Garamond"/>
                              <w:b w:val="0"/>
                              <w:i w:val="0"/>
                              <w:smallCaps w:val="0"/>
                              <w:strike w:val="0"/>
                              <w:color w:val="571925"/>
                              <w:sz w:val="18"/>
                              <w:vertAlign w:val="baseline"/>
                            </w:rPr>
                            <w:t xml:space="preserve">PAGE   \* MERGEFORMAT1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/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margin">
                <wp:posOffset>6134100</wp:posOffset>
              </wp:positionH>
              <wp:positionV relativeFrom="paragraph">
                <wp:posOffset>-139699</wp:posOffset>
              </wp:positionV>
              <wp:extent cx="384810" cy="1414145"/>
              <wp:effectExtent b="0" l="0" r="0" t="0"/>
              <wp:wrapNone/>
              <wp:docPr id="1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4810" cy="14141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120" w:before="0" w:line="276" w:lineRule="auto"/>
      <w:ind w:left="0" w:right="0" w:firstLine="0"/>
      <w:contextualSpacing w:val="0"/>
      <w:jc w:val="left"/>
      <w:rPr>
        <w:rFonts w:ascii="EB Garamond" w:cs="EB Garamond" w:eastAsia="EB Garamond" w:hAnsi="EB 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120" w:before="0" w:line="276" w:lineRule="auto"/>
      <w:ind w:left="0" w:right="0" w:firstLine="0"/>
      <w:contextualSpacing w:val="0"/>
      <w:jc w:val="left"/>
      <w:rPr>
        <w:rFonts w:ascii="EB Garamond" w:cs="EB Garamond" w:eastAsia="EB Garamond" w:hAnsi="EB 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contextualSpacing w:val="0"/>
      <w:jc w:val="left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8"/>
      <w:tblW w:w="10292.0" w:type="dxa"/>
      <w:jc w:val="center"/>
      <w:tblBorders>
        <w:top w:color="000000" w:space="0" w:sz="0" w:val="nil"/>
        <w:left w:color="000000" w:space="0" w:sz="0" w:val="nil"/>
        <w:bottom w:color="571925" w:space="0" w:sz="4" w:val="single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2898"/>
      <w:gridCol w:w="4494"/>
      <w:gridCol w:w="2900"/>
      <w:tblGridChange w:id="0">
        <w:tblGrid>
          <w:gridCol w:w="2898"/>
          <w:gridCol w:w="4494"/>
          <w:gridCol w:w="2900"/>
        </w:tblGrid>
      </w:tblGridChange>
    </w:tblGrid>
    <w:tr>
      <w:tc>
        <w:tcPr>
          <w:vAlign w:val="center"/>
        </w:tcPr>
        <w:p w:rsidR="00000000" w:rsidDel="00000000" w:rsidP="00000000" w:rsidRDefault="00000000" w:rsidRPr="00000000" w14:paraId="000000A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56"/>
            </w:tabs>
            <w:spacing w:after="0" w:before="0" w:line="240" w:lineRule="auto"/>
            <w:ind w:left="0" w:right="0" w:firstLine="0"/>
            <w:contextualSpacing w:val="0"/>
            <w:jc w:val="left"/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  <w:drawing>
              <wp:inline distB="0" distT="0" distL="0" distR="0">
                <wp:extent cx="1674011" cy="595947"/>
                <wp:effectExtent b="0" l="0" r="0" t="0"/>
                <wp:docPr id="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4011" cy="59594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AD">
          <w:pPr>
            <w:spacing w:after="0" w:line="240" w:lineRule="auto"/>
            <w:contextualSpacing w:val="0"/>
            <w:jc w:val="center"/>
            <w:rPr>
              <w:b w:val="1"/>
              <w:color w:val="571925"/>
              <w:sz w:val="28"/>
              <w:szCs w:val="28"/>
            </w:rPr>
          </w:pPr>
          <w:r w:rsidDel="00000000" w:rsidR="00000000" w:rsidRPr="00000000">
            <w:rPr>
              <w:b w:val="1"/>
              <w:color w:val="571925"/>
              <w:sz w:val="28"/>
              <w:szCs w:val="28"/>
              <w:rtl w:val="0"/>
            </w:rPr>
            <w:t xml:space="preserve">RELATÓRIO DE STATUS</w:t>
          </w:r>
        </w:p>
        <w:p w:rsidR="00000000" w:rsidDel="00000000" w:rsidP="00000000" w:rsidRDefault="00000000" w:rsidRPr="00000000" w14:paraId="000000AE">
          <w:pPr>
            <w:spacing w:after="0" w:line="240" w:lineRule="auto"/>
            <w:contextualSpacing w:val="0"/>
            <w:jc w:val="center"/>
            <w:rPr>
              <w:b w:val="1"/>
              <w:color w:val="571925"/>
              <w:sz w:val="28"/>
              <w:szCs w:val="28"/>
            </w:rPr>
          </w:pPr>
          <w:r w:rsidDel="00000000" w:rsidR="00000000" w:rsidRPr="00000000">
            <w:rPr>
              <w:b w:val="1"/>
              <w:color w:val="571925"/>
              <w:sz w:val="28"/>
              <w:szCs w:val="28"/>
              <w:rtl w:val="0"/>
            </w:rPr>
            <w:t xml:space="preserve">RDS</w:t>
          </w:r>
        </w:p>
      </w:tc>
      <w:tc>
        <w:tcPr>
          <w:vAlign w:val="center"/>
        </w:tcPr>
        <w:p w:rsidR="00000000" w:rsidDel="00000000" w:rsidP="00000000" w:rsidRDefault="00000000" w:rsidRPr="00000000" w14:paraId="000000A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56"/>
            </w:tabs>
            <w:spacing w:after="0" w:before="0" w:line="240" w:lineRule="auto"/>
            <w:ind w:left="0" w:right="0" w:firstLine="0"/>
            <w:contextualSpacing w:val="0"/>
            <w:jc w:val="right"/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c>
        <w:tcPr>
          <w:vAlign w:val="center"/>
        </w:tcPr>
        <w:p w:rsidR="00000000" w:rsidDel="00000000" w:rsidP="00000000" w:rsidRDefault="00000000" w:rsidRPr="00000000" w14:paraId="000000B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56"/>
            </w:tabs>
            <w:spacing w:after="0" w:before="0" w:line="240" w:lineRule="auto"/>
            <w:ind w:left="0" w:right="0" w:firstLine="0"/>
            <w:contextualSpacing w:val="0"/>
            <w:jc w:val="left"/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000000"/>
              <w:sz w:val="10"/>
              <w:szCs w:val="1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B1">
          <w:pPr>
            <w:spacing w:after="0" w:line="240" w:lineRule="auto"/>
            <w:contextualSpacing w:val="0"/>
            <w:jc w:val="center"/>
            <w:rPr>
              <w:b w:val="1"/>
              <w:color w:val="0f0f0f"/>
              <w:sz w:val="10"/>
              <w:szCs w:val="1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B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56"/>
            </w:tabs>
            <w:spacing w:after="0" w:before="0" w:line="240" w:lineRule="auto"/>
            <w:ind w:left="0" w:right="0" w:firstLine="0"/>
            <w:contextualSpacing w:val="0"/>
            <w:jc w:val="right"/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000000"/>
              <w:sz w:val="10"/>
              <w:szCs w:val="1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B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contextualSpacing w:val="0"/>
      <w:jc w:val="left"/>
      <w:rPr>
        <w:rFonts w:ascii="EB Garamond" w:cs="EB Garamond" w:eastAsia="EB Garamond" w:hAnsi="EB 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120" w:before="0" w:line="276" w:lineRule="auto"/>
      <w:ind w:left="0" w:right="0" w:firstLine="0"/>
      <w:contextualSpacing w:val="0"/>
      <w:jc w:val="left"/>
      <w:rPr>
        <w:rFonts w:ascii="EB Garamond" w:cs="EB Garamond" w:eastAsia="EB Garamond" w:hAnsi="EB 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120" w:before="0" w:line="276" w:lineRule="auto"/>
      <w:ind w:left="0" w:right="0" w:firstLine="0"/>
      <w:contextualSpacing w:val="0"/>
      <w:jc w:val="left"/>
      <w:rPr>
        <w:rFonts w:ascii="EB Garamond" w:cs="EB Garamond" w:eastAsia="EB Garamond" w:hAnsi="EB 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1.%2."/>
      <w:lvlJc w:val="left"/>
      <w:pPr>
        <w:ind w:left="792" w:hanging="432"/>
      </w:pPr>
      <w:rPr/>
    </w:lvl>
    <w:lvl w:ilvl="2">
      <w:start w:val="1"/>
      <w:numFmt w:val="decimal"/>
      <w:lvlText w:val="%1.%2.%3."/>
      <w:lvlJc w:val="left"/>
      <w:pPr>
        <w:ind w:left="1224" w:hanging="504"/>
      </w:pPr>
      <w:rPr/>
    </w:lvl>
    <w:lvl w:ilvl="3">
      <w:start w:val="1"/>
      <w:numFmt w:val="decimal"/>
      <w:lvlText w:val="%1.%2.%3.%4."/>
      <w:lvlJc w:val="left"/>
      <w:pPr>
        <w:ind w:left="1728" w:hanging="647.9999999999998"/>
      </w:pPr>
      <w:rPr/>
    </w:lvl>
    <w:lvl w:ilvl="4">
      <w:start w:val="1"/>
      <w:numFmt w:val="decimal"/>
      <w:lvlText w:val="%1.%2.%3.%4.%5."/>
      <w:lvlJc w:val="left"/>
      <w:pPr>
        <w:ind w:left="2232" w:hanging="792"/>
      </w:pPr>
      <w:rPr/>
    </w:lvl>
    <w:lvl w:ilvl="5">
      <w:start w:val="1"/>
      <w:numFmt w:val="decimal"/>
      <w:lvlText w:val="%1.%2.%3.%4.%5.%6."/>
      <w:lvlJc w:val="left"/>
      <w:pPr>
        <w:ind w:left="2736" w:hanging="935.9999999999998"/>
      </w:pPr>
      <w:rPr/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abstractNum w:abstractNumId="2">
    <w:lvl w:ilvl="0">
      <w:start w:val="5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1.%2."/>
      <w:lvlJc w:val="left"/>
      <w:pPr>
        <w:ind w:left="792" w:hanging="432"/>
      </w:pPr>
      <w:rPr/>
    </w:lvl>
    <w:lvl w:ilvl="2">
      <w:start w:val="1"/>
      <w:numFmt w:val="decimal"/>
      <w:lvlText w:val="%1.%2.%3."/>
      <w:lvlJc w:val="left"/>
      <w:pPr>
        <w:ind w:left="1224" w:hanging="504"/>
      </w:pPr>
      <w:rPr/>
    </w:lvl>
    <w:lvl w:ilvl="3">
      <w:start w:val="1"/>
      <w:numFmt w:val="decimal"/>
      <w:lvlText w:val="%1.%2.%3.%4."/>
      <w:lvlJc w:val="left"/>
      <w:pPr>
        <w:ind w:left="1728" w:hanging="647.9999999999998"/>
      </w:pPr>
      <w:rPr/>
    </w:lvl>
    <w:lvl w:ilvl="4">
      <w:start w:val="1"/>
      <w:numFmt w:val="decimal"/>
      <w:lvlText w:val="%1.%2.%3.%4.%5."/>
      <w:lvlJc w:val="left"/>
      <w:pPr>
        <w:ind w:left="2232" w:hanging="792"/>
      </w:pPr>
      <w:rPr/>
    </w:lvl>
    <w:lvl w:ilvl="5">
      <w:start w:val="1"/>
      <w:numFmt w:val="decimal"/>
      <w:lvlText w:val="%1.%2.%3.%4.%5.%6."/>
      <w:lvlJc w:val="left"/>
      <w:pPr>
        <w:ind w:left="2736" w:hanging="935.9999999999998"/>
      </w:pPr>
      <w:rPr/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EB Garamond" w:cs="EB Garamond" w:eastAsia="EB Garamond" w:hAnsi="EB Garamond"/>
        <w:lang w:val="pt-BR"/>
      </w:rPr>
    </w:rPrDefault>
    <w:pPrDefault>
      <w:pPr>
        <w:spacing w:after="12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lineRule="auto"/>
      <w:ind w:left="360" w:hanging="360"/>
      <w:contextualSpacing w:val="0"/>
    </w:pPr>
    <w:rPr>
      <w:b w:val="1"/>
      <w:color w:val="571925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hyperlink" Target="mailto:egp-setic@csjt.jus.br" TargetMode="External"/><Relationship Id="rId3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