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ind w:left="0" w:firstLine="0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IDENTIFICAÇÃO DA INICIATIVA NACIONAL</w:t>
      </w:r>
    </w:p>
    <w:p w:rsidR="00000000" w:rsidDel="00000000" w:rsidP="00000000" w:rsidRDefault="00000000" w:rsidRPr="00000000" w14:paraId="00000002">
      <w:pPr>
        <w:pStyle w:val="Heading1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1"/>
        <w:tblW w:w="9923.0" w:type="dxa"/>
        <w:jc w:val="left"/>
        <w:tblInd w:w="-142.0" w:type="dxa"/>
        <w:tblBorders>
          <w:top w:color="1f3864" w:space="0" w:sz="4" w:val="single"/>
          <w:left w:color="1f3864" w:space="0" w:sz="4" w:val="single"/>
          <w:bottom w:color="1f3864" w:space="0" w:sz="4" w:val="single"/>
          <w:right w:color="1f3864" w:space="0" w:sz="4" w:val="single"/>
          <w:insideH w:color="1f3864" w:space="0" w:sz="4" w:val="single"/>
          <w:insideV w:color="1f3864" w:space="0" w:sz="4" w:val="single"/>
        </w:tblBorders>
        <w:tblLayout w:type="fixed"/>
        <w:tblLook w:val="0400"/>
      </w:tblPr>
      <w:tblGrid>
        <w:gridCol w:w="1843"/>
        <w:gridCol w:w="2268"/>
        <w:gridCol w:w="803"/>
        <w:gridCol w:w="190"/>
        <w:gridCol w:w="2314"/>
        <w:gridCol w:w="2505"/>
        <w:tblGridChange w:id="0">
          <w:tblGrid>
            <w:gridCol w:w="1843"/>
            <w:gridCol w:w="2268"/>
            <w:gridCol w:w="803"/>
            <w:gridCol w:w="190"/>
            <w:gridCol w:w="2314"/>
            <w:gridCol w:w="2505"/>
          </w:tblGrid>
        </w:tblGridChange>
      </w:tblGrid>
      <w:tr>
        <w:trPr>
          <w:cantSplit w:val="0"/>
          <w:trHeight w:val="299" w:hRule="atLeast"/>
          <w:tblHeader w:val="0"/>
        </w:trPr>
        <w:tc>
          <w:tcPr>
            <w:tcBorders>
              <w:right w:color="000000" w:space="0" w:sz="4" w:val="single"/>
            </w:tcBorders>
            <w:shd w:fill="bdd7ee" w:val="clear"/>
            <w:vAlign w:val="center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4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Tipo: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4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  ) Programa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4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  ) Projeto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4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  ) Ação</w:t>
            </w:r>
          </w:p>
        </w:tc>
      </w:tr>
      <w:tr>
        <w:trPr>
          <w:cantSplit w:val="0"/>
          <w:trHeight w:val="559" w:hRule="atLeast"/>
          <w:tblHeader w:val="0"/>
        </w:trPr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4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Denominação:</w:t>
            </w:r>
          </w:p>
        </w:tc>
        <w:tc>
          <w:tcPr>
            <w:gridSpan w:val="5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4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&lt;</w:t>
            </w:r>
            <w:r w:rsidDel="00000000" w:rsidR="00000000" w:rsidRPr="00000000">
              <w:rPr>
                <w:i w:val="1"/>
                <w:color w:val="000000"/>
                <w:rtl w:val="0"/>
              </w:rPr>
              <w:t xml:space="preserve">denominar, resumidamente, a iniciativa, o projeto ou a ação, de forma que seja possível identificar seu objetivo principal</w:t>
            </w:r>
            <w:r w:rsidDel="00000000" w:rsidR="00000000" w:rsidRPr="00000000">
              <w:rPr>
                <w:color w:val="000000"/>
                <w:rtl w:val="0"/>
              </w:rPr>
              <w:t xml:space="preserve">&gt;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4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Proponente: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&lt;</w:t>
            </w:r>
            <w:r w:rsidDel="00000000" w:rsidR="00000000" w:rsidRPr="00000000">
              <w:rPr>
                <w:i w:val="1"/>
                <w:color w:val="000000"/>
                <w:rtl w:val="0"/>
              </w:rPr>
              <w:t xml:space="preserve">identificação do Tribunal ou grupo de trabalho que está propondo a iniciativa, o projeto ou a ação.</w:t>
            </w:r>
            <w:r w:rsidDel="00000000" w:rsidR="00000000" w:rsidRPr="00000000">
              <w:rPr>
                <w:color w:val="000000"/>
                <w:rtl w:val="0"/>
              </w:rPr>
              <w:t xml:space="preserve">&gt;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4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Responsável: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&lt;</w:t>
            </w:r>
            <w:r w:rsidDel="00000000" w:rsidR="00000000" w:rsidRPr="00000000">
              <w:rPr>
                <w:i w:val="1"/>
                <w:color w:val="000000"/>
                <w:rtl w:val="0"/>
              </w:rPr>
              <w:t xml:space="preserve">nome do responsável pela proposição</w:t>
            </w:r>
            <w:r w:rsidDel="00000000" w:rsidR="00000000" w:rsidRPr="00000000">
              <w:rPr>
                <w:color w:val="000000"/>
                <w:rtl w:val="0"/>
              </w:rPr>
              <w:t xml:space="preserve">&gt;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4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Telefone: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(99) 99999-9999</w:t>
            </w:r>
          </w:p>
        </w:tc>
        <w:tc>
          <w:tcPr>
            <w:gridSpan w:val="2"/>
            <w:shd w:fill="bdd7ee" w:val="clear"/>
            <w:vAlign w:val="center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4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e-mail: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&lt;</w:t>
            </w:r>
            <w:r w:rsidDel="00000000" w:rsidR="00000000" w:rsidRPr="00000000">
              <w:rPr>
                <w:i w:val="1"/>
                <w:color w:val="000000"/>
                <w:rtl w:val="0"/>
              </w:rPr>
              <w:t xml:space="preserve">e-mail do responsável pela proposição</w:t>
            </w:r>
            <w:r w:rsidDel="00000000" w:rsidR="00000000" w:rsidRPr="00000000">
              <w:rPr>
                <w:color w:val="000000"/>
                <w:rtl w:val="0"/>
              </w:rPr>
              <w:t xml:space="preserve">&gt;</w:t>
            </w:r>
          </w:p>
        </w:tc>
      </w:tr>
    </w:tbl>
    <w:p w:rsidR="00000000" w:rsidDel="00000000" w:rsidP="00000000" w:rsidRDefault="00000000" w:rsidRPr="00000000" w14:paraId="00000021">
      <w:pPr>
        <w:spacing w:after="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f3864"/>
          <w:sz w:val="28"/>
          <w:szCs w:val="28"/>
          <w:u w:val="none"/>
          <w:shd w:fill="auto" w:val="clear"/>
          <w:vertAlign w:val="baseline"/>
          <w:rtl w:val="0"/>
        </w:rPr>
        <w:t xml:space="preserve">HISTÓRICO DE VERSÕES DO DOCUMENTO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889.0" w:type="dxa"/>
        <w:jc w:val="left"/>
        <w:tblInd w:w="-108.0" w:type="dxa"/>
        <w:tblLayout w:type="fixed"/>
        <w:tblLook w:val="0400"/>
      </w:tblPr>
      <w:tblGrid>
        <w:gridCol w:w="816"/>
        <w:gridCol w:w="1277"/>
        <w:gridCol w:w="3685"/>
        <w:gridCol w:w="4111"/>
        <w:tblGridChange w:id="0">
          <w:tblGrid>
            <w:gridCol w:w="816"/>
            <w:gridCol w:w="1277"/>
            <w:gridCol w:w="3685"/>
            <w:gridCol w:w="411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1f3864" w:space="0" w:sz="4" w:val="single"/>
              <w:left w:color="1f3864" w:space="0" w:sz="4" w:val="single"/>
              <w:bottom w:color="1f3864" w:space="0" w:sz="4" w:val="single"/>
              <w:right w:color="1f3864" w:space="0" w:sz="4" w:val="single"/>
            </w:tcBorders>
            <w:shd w:fill="bdd7ee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Versão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3864" w:space="0" w:sz="4" w:val="single"/>
              <w:left w:color="1f3864" w:space="0" w:sz="4" w:val="single"/>
              <w:bottom w:color="1f3864" w:space="0" w:sz="4" w:val="single"/>
              <w:right w:color="1f3864" w:space="0" w:sz="4" w:val="single"/>
            </w:tcBorders>
            <w:shd w:fill="bdd7ee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3864" w:space="0" w:sz="4" w:val="single"/>
              <w:left w:color="1f3864" w:space="0" w:sz="4" w:val="single"/>
              <w:bottom w:color="1f3864" w:space="0" w:sz="4" w:val="single"/>
              <w:right w:color="1f3864" w:space="0" w:sz="4" w:val="single"/>
            </w:tcBorders>
            <w:shd w:fill="bdd7ee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Responsável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3864" w:space="0" w:sz="4" w:val="single"/>
              <w:left w:color="1f3864" w:space="0" w:sz="4" w:val="single"/>
              <w:bottom w:color="1f3864" w:space="0" w:sz="4" w:val="single"/>
              <w:right w:color="1f3864" w:space="0" w:sz="4" w:val="single"/>
            </w:tcBorders>
            <w:shd w:fill="bdd7ee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Observação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1f3864" w:space="0" w:sz="4" w:val="single"/>
              <w:left w:color="1f3864" w:space="0" w:sz="4" w:val="single"/>
              <w:bottom w:color="1f3864" w:space="0" w:sz="4" w:val="single"/>
              <w:right w:color="1f3864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3864" w:space="0" w:sz="4" w:val="single"/>
              <w:left w:color="1f3864" w:space="0" w:sz="4" w:val="single"/>
              <w:bottom w:color="1f3864" w:space="0" w:sz="4" w:val="single"/>
              <w:right w:color="1f3864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3864" w:space="0" w:sz="4" w:val="single"/>
              <w:left w:color="1f3864" w:space="0" w:sz="4" w:val="single"/>
              <w:bottom w:color="1f3864" w:space="0" w:sz="4" w:val="single"/>
              <w:right w:color="1f3864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3864" w:space="0" w:sz="4" w:val="single"/>
              <w:left w:color="1f3864" w:space="0" w:sz="4" w:val="single"/>
              <w:bottom w:color="1f3864" w:space="0" w:sz="4" w:val="single"/>
              <w:right w:color="1f3864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1f3864" w:space="0" w:sz="4" w:val="single"/>
              <w:left w:color="1f3864" w:space="0" w:sz="4" w:val="single"/>
              <w:bottom w:color="1f3864" w:space="0" w:sz="4" w:val="single"/>
              <w:right w:color="1f3864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3864" w:space="0" w:sz="4" w:val="single"/>
              <w:left w:color="1f3864" w:space="0" w:sz="4" w:val="single"/>
              <w:bottom w:color="1f3864" w:space="0" w:sz="4" w:val="single"/>
              <w:right w:color="1f3864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3864" w:space="0" w:sz="4" w:val="single"/>
              <w:left w:color="1f3864" w:space="0" w:sz="4" w:val="single"/>
              <w:bottom w:color="1f3864" w:space="0" w:sz="4" w:val="single"/>
              <w:right w:color="1f3864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3864" w:space="0" w:sz="4" w:val="single"/>
              <w:left w:color="1f3864" w:space="0" w:sz="4" w:val="single"/>
              <w:bottom w:color="1f3864" w:space="0" w:sz="4" w:val="single"/>
              <w:right w:color="1f3864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spacing w:after="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781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781"/>
        <w:tblGridChange w:id="0">
          <w:tblGrid>
            <w:gridCol w:w="9781"/>
          </w:tblGrid>
        </w:tblGridChange>
      </w:tblGrid>
      <w:tr>
        <w:trPr>
          <w:cantSplit w:val="0"/>
          <w:trHeight w:val="513" w:hRule="atLeast"/>
          <w:tblHeader w:val="0"/>
        </w:trPr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ind w:left="-108" w:firstLine="0"/>
              <w:rPr>
                <w:b w:val="1"/>
                <w:color w:val="1f3864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1f3864"/>
                <w:sz w:val="28"/>
                <w:szCs w:val="28"/>
                <w:rtl w:val="0"/>
              </w:rPr>
              <w:t xml:space="preserve">POR QUÊ?</w:t>
            </w:r>
          </w:p>
        </w:tc>
      </w:tr>
    </w:tbl>
    <w:p w:rsidR="00000000" w:rsidDel="00000000" w:rsidP="00000000" w:rsidRDefault="00000000" w:rsidRPr="00000000" w14:paraId="00000033">
      <w:pPr>
        <w:pStyle w:val="Heading1"/>
        <w:ind w:left="43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1"/>
        <w:numPr>
          <w:ilvl w:val="0"/>
          <w:numId w:val="3"/>
        </w:numPr>
        <w:ind w:left="432" w:hanging="432"/>
        <w:rPr/>
      </w:pPr>
      <w:r w:rsidDel="00000000" w:rsidR="00000000" w:rsidRPr="00000000">
        <w:rPr>
          <w:rtl w:val="0"/>
        </w:rPr>
        <w:t xml:space="preserve">ALINHAMENTO ESTRATÉGICO</w:t>
      </w:r>
    </w:p>
    <w:p w:rsidR="00000000" w:rsidDel="00000000" w:rsidP="00000000" w:rsidRDefault="00000000" w:rsidRPr="00000000" w14:paraId="00000035">
      <w:pPr>
        <w:spacing w:after="0" w:lineRule="auto"/>
        <w:ind w:left="360" w:firstLine="0"/>
        <w:jc w:val="both"/>
        <w:rPr/>
      </w:pPr>
      <w:r w:rsidDel="00000000" w:rsidR="00000000" w:rsidRPr="00000000">
        <w:rPr>
          <w:color w:val="000000"/>
          <w:highlight w:val="white"/>
          <w:rtl w:val="0"/>
        </w:rPr>
        <w:t xml:space="preserve">&lt;</w:t>
      </w:r>
      <w:r w:rsidDel="00000000" w:rsidR="00000000" w:rsidRPr="00000000">
        <w:rPr>
          <w:i w:val="1"/>
          <w:color w:val="000000"/>
          <w:highlight w:val="white"/>
          <w:rtl w:val="0"/>
        </w:rPr>
        <w:t xml:space="preserve">Relacionar</w:t>
      </w:r>
      <w:r w:rsidDel="00000000" w:rsidR="00000000" w:rsidRPr="00000000">
        <w:rPr>
          <w:i w:val="1"/>
          <w:color w:val="000000"/>
          <w:rtl w:val="0"/>
        </w:rPr>
        <w:t xml:space="preserve"> a iniciativa a</w:t>
      </w:r>
      <w:r w:rsidDel="00000000" w:rsidR="00000000" w:rsidRPr="00000000">
        <w:rPr>
          <w:i w:val="1"/>
          <w:rtl w:val="0"/>
        </w:rPr>
        <w:t xml:space="preserve">o(s) indicador(es) impactado(s), associando ao respectivo objetivo, e explicitar se o impacto se dá de modo indireto ou direto. Se a contribuição for direta, estimar, se possível,  o valor (absoluto ou relativo) da contribuição da iniciativa proposta ao indicador.</w:t>
      </w:r>
      <w:r w:rsidDel="00000000" w:rsidR="00000000" w:rsidRPr="00000000">
        <w:rPr>
          <w:rtl w:val="0"/>
        </w:rPr>
        <w:t xml:space="preserve">&gt;</w:t>
      </w:r>
    </w:p>
    <w:tbl>
      <w:tblPr>
        <w:tblStyle w:val="Table4"/>
        <w:tblW w:w="9853.0" w:type="dxa"/>
        <w:jc w:val="left"/>
        <w:tblInd w:w="-108.0" w:type="dxa"/>
        <w:tblBorders>
          <w:top w:color="1f3864" w:space="0" w:sz="4" w:val="single"/>
          <w:left w:color="1f3864" w:space="0" w:sz="4" w:val="single"/>
          <w:bottom w:color="1f3864" w:space="0" w:sz="4" w:val="single"/>
          <w:right w:color="1f3864" w:space="0" w:sz="4" w:val="single"/>
          <w:insideH w:color="1f3864" w:space="0" w:sz="4" w:val="single"/>
          <w:insideV w:color="1f3864" w:space="0" w:sz="4" w:val="single"/>
        </w:tblBorders>
        <w:tblLayout w:type="fixed"/>
        <w:tblLook w:val="0400"/>
      </w:tblPr>
      <w:tblGrid>
        <w:gridCol w:w="1860"/>
        <w:gridCol w:w="3202"/>
        <w:gridCol w:w="2558"/>
        <w:gridCol w:w="2233"/>
        <w:tblGridChange w:id="0">
          <w:tblGrid>
            <w:gridCol w:w="1860"/>
            <w:gridCol w:w="3202"/>
            <w:gridCol w:w="2558"/>
            <w:gridCol w:w="2233"/>
          </w:tblGrid>
        </w:tblGridChange>
      </w:tblGrid>
      <w:tr>
        <w:trPr>
          <w:cantSplit w:val="0"/>
          <w:tblHeader w:val="0"/>
        </w:trPr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36">
            <w:pPr>
              <w:spacing w:after="20" w:before="2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Origem </w:t>
            </w:r>
          </w:p>
          <w:p w:rsidR="00000000" w:rsidDel="00000000" w:rsidP="00000000" w:rsidRDefault="00000000" w:rsidRPr="00000000" w14:paraId="00000037">
            <w:pPr>
              <w:spacing w:after="20" w:before="2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(PE-JT/PE-TRT/ PDTIC)</w:t>
            </w:r>
          </w:p>
        </w:tc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38">
            <w:pPr>
              <w:spacing w:after="20" w:before="2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Objetivo Estratégico</w:t>
            </w:r>
          </w:p>
        </w:tc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39">
            <w:pPr>
              <w:spacing w:after="20" w:before="2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Indicador</w:t>
            </w:r>
          </w:p>
        </w:tc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3A">
            <w:pPr>
              <w:spacing w:after="20" w:before="2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Impacto/valor no indicador</w:t>
            </w:r>
          </w:p>
          <w:p w:rsidR="00000000" w:rsidDel="00000000" w:rsidP="00000000" w:rsidRDefault="00000000" w:rsidRPr="00000000" w14:paraId="0000003B">
            <w:pPr>
              <w:spacing w:after="20" w:before="2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(indireto ou direto, contribuição)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spacing w:after="20" w:before="2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20" w:before="2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20" w:before="2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20" w:before="2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spacing w:after="20" w:before="2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20" w:before="2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20" w:before="2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after="20" w:before="2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pStyle w:val="Heading1"/>
        <w:ind w:left="43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1"/>
        <w:numPr>
          <w:ilvl w:val="0"/>
          <w:numId w:val="3"/>
        </w:numPr>
        <w:ind w:left="432" w:hanging="432"/>
        <w:rPr/>
      </w:pPr>
      <w:r w:rsidDel="00000000" w:rsidR="00000000" w:rsidRPr="00000000">
        <w:rPr>
          <w:rtl w:val="0"/>
        </w:rPr>
        <w:t xml:space="preserve">JUSTIFICATIVAS</w:t>
      </w:r>
    </w:p>
    <w:p w:rsidR="00000000" w:rsidDel="00000000" w:rsidP="00000000" w:rsidRDefault="00000000" w:rsidRPr="00000000" w14:paraId="00000046">
      <w:pPr>
        <w:spacing w:after="0" w:lineRule="auto"/>
        <w:ind w:left="360" w:firstLine="0"/>
        <w:jc w:val="both"/>
        <w:rPr>
          <w:i w:val="1"/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&lt;</w:t>
      </w:r>
      <w:r w:rsidDel="00000000" w:rsidR="00000000" w:rsidRPr="00000000">
        <w:rPr>
          <w:i w:val="1"/>
          <w:color w:val="000000"/>
          <w:highlight w:val="white"/>
          <w:rtl w:val="0"/>
        </w:rPr>
        <w:t xml:space="preserve">Descrever a situação atual e o que motivou a realização da iniciativa. </w:t>
      </w:r>
    </w:p>
    <w:p w:rsidR="00000000" w:rsidDel="00000000" w:rsidP="00000000" w:rsidRDefault="00000000" w:rsidRPr="00000000" w14:paraId="00000047">
      <w:pPr>
        <w:spacing w:after="0" w:lineRule="auto"/>
        <w:ind w:left="360" w:firstLine="0"/>
        <w:jc w:val="both"/>
        <w:rPr>
          <w:color w:val="000000"/>
          <w:highlight w:val="white"/>
        </w:rPr>
      </w:pPr>
      <w:r w:rsidDel="00000000" w:rsidR="00000000" w:rsidRPr="00000000">
        <w:rPr>
          <w:i w:val="1"/>
          <w:color w:val="000000"/>
          <w:highlight w:val="white"/>
          <w:rtl w:val="0"/>
        </w:rPr>
        <w:t xml:space="preserve">Apresentar os problemas que o Tribunal (ou a Justiça do Trabalho) atualmente enfrenta e quais necessidades não são atendidas no momento. Se possível, em forma de lista.</w:t>
      </w:r>
      <w:r w:rsidDel="00000000" w:rsidR="00000000" w:rsidRPr="00000000">
        <w:rPr>
          <w:color w:val="000000"/>
          <w:highlight w:val="white"/>
          <w:rtl w:val="0"/>
        </w:rPr>
        <w:t xml:space="preserve">&gt;</w:t>
      </w:r>
    </w:p>
    <w:p w:rsidR="00000000" w:rsidDel="00000000" w:rsidP="00000000" w:rsidRDefault="00000000" w:rsidRPr="00000000" w14:paraId="00000048">
      <w:pPr>
        <w:pStyle w:val="Heading2"/>
        <w:numPr>
          <w:ilvl w:val="1"/>
          <w:numId w:val="3"/>
        </w:numPr>
        <w:spacing w:line="240" w:lineRule="auto"/>
        <w:ind w:left="576" w:hanging="576"/>
        <w:jc w:val="both"/>
        <w:rPr/>
      </w:pPr>
      <w:r w:rsidDel="00000000" w:rsidR="00000000" w:rsidRPr="00000000">
        <w:rPr>
          <w:rtl w:val="0"/>
        </w:rPr>
        <w:t xml:space="preserve">Identificar, ser for o caso, a motivação legal, a determinação ou a recomendação (TCU, CNJ, CSJT, Corregedoria, outros) para a realização da proposição.</w:t>
      </w:r>
    </w:p>
    <w:p w:rsidR="00000000" w:rsidDel="00000000" w:rsidP="00000000" w:rsidRDefault="00000000" w:rsidRPr="00000000" w14:paraId="00000049">
      <w:pPr>
        <w:spacing w:after="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&lt;</w:t>
      </w:r>
      <w:r w:rsidDel="00000000" w:rsidR="00000000" w:rsidRPr="00000000">
        <w:rPr>
          <w:b w:val="1"/>
          <w:i w:val="1"/>
          <w:rtl w:val="0"/>
        </w:rPr>
        <w:t xml:space="preserve">Caso a iniciativa decorra de motivação legal</w:t>
      </w:r>
      <w:r w:rsidDel="00000000" w:rsidR="00000000" w:rsidRPr="00000000">
        <w:rPr>
          <w:i w:val="1"/>
          <w:rtl w:val="0"/>
        </w:rPr>
        <w:t xml:space="preserve">, determinação ou recomendação, apresentá-la identificando o Órgão de origem. Caso contrário, preencher com “</w:t>
      </w:r>
      <w:r w:rsidDel="00000000" w:rsidR="00000000" w:rsidRPr="00000000">
        <w:rPr>
          <w:rtl w:val="0"/>
        </w:rPr>
        <w:t xml:space="preserve">Não se aplica.</w:t>
      </w:r>
      <w:r w:rsidDel="00000000" w:rsidR="00000000" w:rsidRPr="00000000">
        <w:rPr>
          <w:i w:val="1"/>
          <w:rtl w:val="0"/>
        </w:rPr>
        <w:t xml:space="preserve">”</w:t>
      </w:r>
      <w:r w:rsidDel="00000000" w:rsidR="00000000" w:rsidRPr="00000000">
        <w:rPr>
          <w:rtl w:val="0"/>
        </w:rPr>
        <w:t xml:space="preserve">&gt;</w:t>
      </w:r>
    </w:p>
    <w:p w:rsidR="00000000" w:rsidDel="00000000" w:rsidP="00000000" w:rsidRDefault="00000000" w:rsidRPr="00000000" w14:paraId="0000004A">
      <w:pPr>
        <w:spacing w:after="0" w:lineRule="auto"/>
        <w:ind w:left="360" w:firstLine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780.0" w:type="dxa"/>
        <w:jc w:val="center"/>
        <w:tblBorders>
          <w:top w:color="1f3864" w:space="0" w:sz="4" w:val="single"/>
          <w:left w:color="1f3864" w:space="0" w:sz="4" w:val="single"/>
          <w:bottom w:color="1f3864" w:space="0" w:sz="4" w:val="single"/>
          <w:right w:color="1f3864" w:space="0" w:sz="4" w:val="single"/>
          <w:insideH w:color="1f3864" w:space="0" w:sz="4" w:val="single"/>
          <w:insideV w:color="1f3864" w:space="0" w:sz="4" w:val="single"/>
        </w:tblBorders>
        <w:tblLayout w:type="fixed"/>
        <w:tblLook w:val="0400"/>
      </w:tblPr>
      <w:tblGrid>
        <w:gridCol w:w="3795"/>
        <w:gridCol w:w="5985"/>
        <w:tblGridChange w:id="0">
          <w:tblGrid>
            <w:gridCol w:w="3795"/>
            <w:gridCol w:w="5985"/>
          </w:tblGrid>
        </w:tblGridChange>
      </w:tblGrid>
      <w:tr>
        <w:trPr>
          <w:cantSplit w:val="0"/>
          <w:trHeight w:val="455" w:hRule="atLeast"/>
          <w:tblHeader w:val="0"/>
        </w:trPr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BASE JURÍDICO-NORMATIVA</w:t>
            </w:r>
          </w:p>
        </w:tc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DESCRIÇÃO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spacing w:after="0" w:lineRule="auto"/>
        <w:ind w:left="36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1"/>
        <w:numPr>
          <w:ilvl w:val="0"/>
          <w:numId w:val="3"/>
        </w:numPr>
        <w:ind w:left="432" w:hanging="432"/>
        <w:rPr/>
      </w:pPr>
      <w:r w:rsidDel="00000000" w:rsidR="00000000" w:rsidRPr="00000000">
        <w:rPr>
          <w:rtl w:val="0"/>
        </w:rPr>
        <w:t xml:space="preserve">FINALIDADE DA INICIATIVA</w:t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firstLine="0"/>
        <w:jc w:val="both"/>
        <w:rPr>
          <w:i w:val="1"/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&lt;</w:t>
      </w:r>
      <w:r w:rsidDel="00000000" w:rsidR="00000000" w:rsidRPr="00000000">
        <w:rPr>
          <w:i w:val="1"/>
          <w:color w:val="000000"/>
          <w:highlight w:val="white"/>
          <w:rtl w:val="0"/>
        </w:rPr>
        <w:t xml:space="preserve">Descrever o que se pretende alcançar com a iniciativa.</w:t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08" w:firstLine="0"/>
        <w:jc w:val="both"/>
        <w:rPr>
          <w:i w:val="1"/>
          <w:color w:val="000000"/>
          <w:sz w:val="18"/>
          <w:szCs w:val="18"/>
          <w:highlight w:val="white"/>
        </w:rPr>
      </w:pPr>
      <w:r w:rsidDel="00000000" w:rsidR="00000000" w:rsidRPr="00000000">
        <w:rPr>
          <w:i w:val="1"/>
          <w:color w:val="000000"/>
          <w:sz w:val="18"/>
          <w:szCs w:val="18"/>
          <w:highlight w:val="white"/>
          <w:rtl w:val="0"/>
        </w:rPr>
        <w:t xml:space="preserve">Para a correta definição do objetivo, siga a regra </w:t>
      </w:r>
      <w:r w:rsidDel="00000000" w:rsidR="00000000" w:rsidRPr="00000000">
        <w:rPr>
          <w:b w:val="1"/>
          <w:i w:val="1"/>
          <w:color w:val="000000"/>
          <w:sz w:val="18"/>
          <w:szCs w:val="18"/>
          <w:highlight w:val="white"/>
          <w:rtl w:val="0"/>
        </w:rPr>
        <w:t xml:space="preserve">SMART</w:t>
      </w:r>
      <w:r w:rsidDel="00000000" w:rsidR="00000000" w:rsidRPr="00000000">
        <w:rPr>
          <w:i w:val="1"/>
          <w:color w:val="000000"/>
          <w:sz w:val="18"/>
          <w:szCs w:val="18"/>
          <w:highlight w:val="white"/>
          <w:rtl w:val="0"/>
        </w:rPr>
        <w:t xml:space="preserve"> como um instrumento de checagem, a saber:</w:t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993" w:hanging="142.00000000000003"/>
        <w:jc w:val="both"/>
        <w:rPr>
          <w:i w:val="1"/>
          <w:color w:val="000000"/>
          <w:sz w:val="18"/>
          <w:szCs w:val="18"/>
          <w:highlight w:val="white"/>
        </w:rPr>
      </w:pPr>
      <w:r w:rsidDel="00000000" w:rsidR="00000000" w:rsidRPr="00000000">
        <w:rPr>
          <w:b w:val="1"/>
          <w:i w:val="1"/>
          <w:color w:val="000000"/>
          <w:sz w:val="18"/>
          <w:szCs w:val="18"/>
          <w:highlight w:val="white"/>
          <w:rtl w:val="0"/>
        </w:rPr>
        <w:t xml:space="preserve">S</w:t>
      </w:r>
      <w:r w:rsidDel="00000000" w:rsidR="00000000" w:rsidRPr="00000000">
        <w:rPr>
          <w:i w:val="1"/>
          <w:color w:val="000000"/>
          <w:sz w:val="18"/>
          <w:szCs w:val="18"/>
          <w:highlight w:val="white"/>
          <w:rtl w:val="0"/>
        </w:rPr>
        <w:t xml:space="preserve">pecific (específico): Deve ser redigido de forma clara, concisa e compreensiva;</w:t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993" w:hanging="142.00000000000003"/>
        <w:jc w:val="both"/>
        <w:rPr>
          <w:i w:val="1"/>
          <w:color w:val="000000"/>
          <w:sz w:val="18"/>
          <w:szCs w:val="18"/>
          <w:highlight w:val="white"/>
        </w:rPr>
      </w:pPr>
      <w:r w:rsidDel="00000000" w:rsidR="00000000" w:rsidRPr="00000000">
        <w:rPr>
          <w:b w:val="1"/>
          <w:i w:val="1"/>
          <w:color w:val="000000"/>
          <w:sz w:val="18"/>
          <w:szCs w:val="18"/>
          <w:highlight w:val="white"/>
          <w:rtl w:val="0"/>
        </w:rPr>
        <w:t xml:space="preserve">M</w:t>
      </w:r>
      <w:r w:rsidDel="00000000" w:rsidR="00000000" w:rsidRPr="00000000">
        <w:rPr>
          <w:i w:val="1"/>
          <w:color w:val="000000"/>
          <w:sz w:val="18"/>
          <w:szCs w:val="18"/>
          <w:highlight w:val="white"/>
          <w:rtl w:val="0"/>
        </w:rPr>
        <w:t xml:space="preserve">easurable (mensurável): O objetivo específico deve ser mensurável, ou seja, passível de ser medido por meio de um ou mais indicadores;</w:t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993" w:hanging="142.00000000000003"/>
        <w:jc w:val="both"/>
        <w:rPr>
          <w:i w:val="1"/>
          <w:color w:val="000000"/>
          <w:sz w:val="18"/>
          <w:szCs w:val="18"/>
          <w:highlight w:val="white"/>
        </w:rPr>
      </w:pPr>
      <w:r w:rsidDel="00000000" w:rsidR="00000000" w:rsidRPr="00000000">
        <w:rPr>
          <w:b w:val="1"/>
          <w:i w:val="1"/>
          <w:color w:val="000000"/>
          <w:sz w:val="18"/>
          <w:szCs w:val="18"/>
          <w:highlight w:val="white"/>
          <w:rtl w:val="0"/>
        </w:rPr>
        <w:t xml:space="preserve">A</w:t>
      </w:r>
      <w:r w:rsidDel="00000000" w:rsidR="00000000" w:rsidRPr="00000000">
        <w:rPr>
          <w:i w:val="1"/>
          <w:color w:val="000000"/>
          <w:sz w:val="18"/>
          <w:szCs w:val="18"/>
          <w:highlight w:val="white"/>
          <w:rtl w:val="0"/>
        </w:rPr>
        <w:t xml:space="preserve">tt</w:t>
      </w:r>
      <w:r w:rsidDel="00000000" w:rsidR="00000000" w:rsidRPr="00000000">
        <w:rPr>
          <w:i w:val="1"/>
          <w:sz w:val="18"/>
          <w:szCs w:val="18"/>
          <w:highlight w:val="white"/>
          <w:rtl w:val="0"/>
        </w:rPr>
        <w:t xml:space="preserve">a</w:t>
      </w:r>
      <w:r w:rsidDel="00000000" w:rsidR="00000000" w:rsidRPr="00000000">
        <w:rPr>
          <w:i w:val="1"/>
          <w:color w:val="000000"/>
          <w:sz w:val="18"/>
          <w:szCs w:val="18"/>
          <w:highlight w:val="white"/>
          <w:rtl w:val="0"/>
        </w:rPr>
        <w:t xml:space="preserve">inable (atingível): Deve ser possível alcançar;</w:t>
      </w:r>
    </w:p>
    <w:p w:rsidR="00000000" w:rsidDel="00000000" w:rsidP="00000000" w:rsidRDefault="00000000" w:rsidRPr="00000000" w14:paraId="0000005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993" w:hanging="142.00000000000003"/>
        <w:jc w:val="both"/>
        <w:rPr>
          <w:i w:val="1"/>
          <w:color w:val="000000"/>
          <w:sz w:val="18"/>
          <w:szCs w:val="18"/>
          <w:highlight w:val="white"/>
        </w:rPr>
      </w:pPr>
      <w:r w:rsidDel="00000000" w:rsidR="00000000" w:rsidRPr="00000000">
        <w:rPr>
          <w:b w:val="1"/>
          <w:i w:val="1"/>
          <w:color w:val="000000"/>
          <w:sz w:val="18"/>
          <w:szCs w:val="18"/>
          <w:highlight w:val="white"/>
          <w:rtl w:val="0"/>
        </w:rPr>
        <w:t xml:space="preserve">R</w:t>
      </w:r>
      <w:r w:rsidDel="00000000" w:rsidR="00000000" w:rsidRPr="00000000">
        <w:rPr>
          <w:i w:val="1"/>
          <w:color w:val="000000"/>
          <w:sz w:val="18"/>
          <w:szCs w:val="18"/>
          <w:highlight w:val="white"/>
          <w:rtl w:val="0"/>
        </w:rPr>
        <w:t xml:space="preserve">ealistic (realista): Deve estar centrado na realidade, no que é possível ser feito considerando as premissas e as restrições existentes;</w:t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993" w:hanging="142.00000000000003"/>
        <w:jc w:val="both"/>
        <w:rPr>
          <w:color w:val="000000"/>
          <w:highlight w:val="white"/>
        </w:rPr>
      </w:pPr>
      <w:r w:rsidDel="00000000" w:rsidR="00000000" w:rsidRPr="00000000">
        <w:rPr>
          <w:b w:val="1"/>
          <w:i w:val="1"/>
          <w:color w:val="000000"/>
          <w:sz w:val="18"/>
          <w:szCs w:val="18"/>
          <w:highlight w:val="white"/>
          <w:rtl w:val="0"/>
        </w:rPr>
        <w:t xml:space="preserve">T</w:t>
      </w:r>
      <w:r w:rsidDel="00000000" w:rsidR="00000000" w:rsidRPr="00000000">
        <w:rPr>
          <w:i w:val="1"/>
          <w:color w:val="000000"/>
          <w:sz w:val="18"/>
          <w:szCs w:val="18"/>
          <w:highlight w:val="white"/>
          <w:rtl w:val="0"/>
        </w:rPr>
        <w:t xml:space="preserve">ime Bounded (limitado no tempo): Deve ter um prazo determinado para sua finalização.</w:t>
      </w:r>
      <w:r w:rsidDel="00000000" w:rsidR="00000000" w:rsidRPr="00000000">
        <w:rPr>
          <w:color w:val="000000"/>
          <w:highlight w:val="white"/>
          <w:rtl w:val="0"/>
        </w:rPr>
        <w:t xml:space="preserve">&gt;</w:t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94" w:firstLine="0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Style w:val="Heading1"/>
        <w:numPr>
          <w:ilvl w:val="0"/>
          <w:numId w:val="3"/>
        </w:numPr>
        <w:ind w:left="432" w:hanging="432"/>
        <w:rPr/>
      </w:pPr>
      <w:r w:rsidDel="00000000" w:rsidR="00000000" w:rsidRPr="00000000">
        <w:rPr>
          <w:rtl w:val="0"/>
        </w:rPr>
        <w:t xml:space="preserve">BENEFÍCIOS</w:t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&lt;</w:t>
      </w:r>
      <w:r w:rsidDel="00000000" w:rsidR="00000000" w:rsidRPr="00000000">
        <w:rPr>
          <w:i w:val="1"/>
          <w:color w:val="000000"/>
          <w:rtl w:val="0"/>
        </w:rPr>
        <w:t xml:space="preserve">Descrever, se possível em itens, o que a Justiça do Trabalho conquistará após a conclusão da iniciativa.</w:t>
      </w:r>
      <w:r w:rsidDel="00000000" w:rsidR="00000000" w:rsidRPr="00000000">
        <w:rPr>
          <w:color w:val="000000"/>
          <w:rtl w:val="0"/>
        </w:rPr>
        <w:t xml:space="preserve">&gt;</w:t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781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781"/>
        <w:tblGridChange w:id="0">
          <w:tblGrid>
            <w:gridCol w:w="9781"/>
          </w:tblGrid>
        </w:tblGridChange>
      </w:tblGrid>
      <w:tr>
        <w:trPr>
          <w:cantSplit w:val="0"/>
          <w:trHeight w:val="513" w:hRule="atLeast"/>
          <w:tblHeader w:val="0"/>
        </w:trPr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ind w:left="-108" w:firstLine="0"/>
              <w:rPr>
                <w:b w:val="1"/>
                <w:color w:val="1f3864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1f3864"/>
                <w:sz w:val="28"/>
                <w:szCs w:val="28"/>
                <w:rtl w:val="0"/>
              </w:rPr>
              <w:t xml:space="preserve">O QUÊ?</w:t>
            </w:r>
          </w:p>
        </w:tc>
      </w:tr>
    </w:tbl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Style w:val="Heading1"/>
        <w:numPr>
          <w:ilvl w:val="0"/>
          <w:numId w:val="3"/>
        </w:numPr>
        <w:ind w:left="432" w:hanging="432"/>
        <w:rPr/>
      </w:pPr>
      <w:r w:rsidDel="00000000" w:rsidR="00000000" w:rsidRPr="00000000">
        <w:rPr>
          <w:rtl w:val="0"/>
        </w:rPr>
        <w:t xml:space="preserve">PRODUTO</w:t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firstLine="0"/>
        <w:jc w:val="both"/>
        <w:rPr>
          <w:color w:val="000000"/>
        </w:rPr>
      </w:pPr>
      <w:bookmarkStart w:colFirst="0" w:colLast="0" w:name="_30j0zll" w:id="1"/>
      <w:bookmarkEnd w:id="1"/>
      <w:r w:rsidDel="00000000" w:rsidR="00000000" w:rsidRPr="00000000">
        <w:rPr>
          <w:color w:val="000000"/>
          <w:rtl w:val="0"/>
        </w:rPr>
        <w:t xml:space="preserve">&lt;</w:t>
      </w:r>
      <w:r w:rsidDel="00000000" w:rsidR="00000000" w:rsidRPr="00000000">
        <w:rPr>
          <w:i w:val="1"/>
          <w:color w:val="000000"/>
          <w:rtl w:val="0"/>
        </w:rPr>
        <w:t xml:space="preserve">Descrever o resultado da iniciativa. Em regra pode ser um produto, um serviço ou um resultado mensurável.</w:t>
      </w:r>
      <w:r w:rsidDel="00000000" w:rsidR="00000000" w:rsidRPr="00000000">
        <w:rPr>
          <w:color w:val="000000"/>
          <w:rtl w:val="0"/>
        </w:rPr>
        <w:t xml:space="preserve">&gt;</w:t>
      </w:r>
    </w:p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Style w:val="Heading1"/>
        <w:numPr>
          <w:ilvl w:val="0"/>
          <w:numId w:val="3"/>
        </w:numPr>
        <w:ind w:left="432" w:hanging="432"/>
        <w:rPr/>
      </w:pPr>
      <w:r w:rsidDel="00000000" w:rsidR="00000000" w:rsidRPr="00000000">
        <w:rPr>
          <w:rtl w:val="0"/>
        </w:rPr>
        <w:t xml:space="preserve">PROJETOS QUE COMPÕEM O PROGRAMA</w:t>
      </w:r>
    </w:p>
    <w:p w:rsidR="00000000" w:rsidDel="00000000" w:rsidP="00000000" w:rsidRDefault="00000000" w:rsidRPr="00000000" w14:paraId="00000065">
      <w:pPr>
        <w:tabs>
          <w:tab w:val="center" w:leader="none" w:pos="4320"/>
          <w:tab w:val="right" w:leader="none" w:pos="8640"/>
        </w:tabs>
        <w:spacing w:after="0" w:line="24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&lt;C</w:t>
      </w:r>
      <w:r w:rsidDel="00000000" w:rsidR="00000000" w:rsidRPr="00000000">
        <w:rPr>
          <w:i w:val="1"/>
          <w:rtl w:val="0"/>
        </w:rPr>
        <w:t xml:space="preserve">aso a iniciativa seja executada por meio de um  programa, elencar possíveis projetos que o comporão. Caso a proposta seja de um projeto, deixar a tabela vazia</w:t>
      </w:r>
      <w:r w:rsidDel="00000000" w:rsidR="00000000" w:rsidRPr="00000000">
        <w:rPr>
          <w:rtl w:val="0"/>
        </w:rPr>
        <w:t xml:space="preserve">.&gt;</w:t>
      </w:r>
    </w:p>
    <w:p w:rsidR="00000000" w:rsidDel="00000000" w:rsidP="00000000" w:rsidRDefault="00000000" w:rsidRPr="00000000" w14:paraId="00000066">
      <w:pPr>
        <w:tabs>
          <w:tab w:val="center" w:leader="none" w:pos="4320"/>
          <w:tab w:val="right" w:leader="none" w:pos="8640"/>
        </w:tabs>
        <w:spacing w:after="0"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469.0" w:type="dxa"/>
        <w:jc w:val="center"/>
        <w:tblBorders>
          <w:top w:color="1f3864" w:space="0" w:sz="4" w:val="single"/>
          <w:left w:color="1f3864" w:space="0" w:sz="4" w:val="single"/>
          <w:bottom w:color="1f3864" w:space="0" w:sz="4" w:val="single"/>
          <w:right w:color="1f3864" w:space="0" w:sz="4" w:val="single"/>
          <w:insideH w:color="1f3864" w:space="0" w:sz="4" w:val="single"/>
          <w:insideV w:color="1f3864" w:space="0" w:sz="4" w:val="single"/>
        </w:tblBorders>
        <w:tblLayout w:type="fixed"/>
        <w:tblLook w:val="0400"/>
      </w:tblPr>
      <w:tblGrid>
        <w:gridCol w:w="1701"/>
        <w:gridCol w:w="7768"/>
        <w:tblGridChange w:id="0">
          <w:tblGrid>
            <w:gridCol w:w="1701"/>
            <w:gridCol w:w="7768"/>
          </w:tblGrid>
        </w:tblGridChange>
      </w:tblGrid>
      <w:tr>
        <w:trPr>
          <w:cantSplit w:val="0"/>
          <w:trHeight w:val="441" w:hRule="atLeast"/>
          <w:tblHeader w:val="0"/>
        </w:trPr>
        <w:tc>
          <w:tcPr>
            <w:tcBorders>
              <w:top w:color="1f3864" w:space="0" w:sz="4" w:val="single"/>
              <w:left w:color="1f3864" w:space="0" w:sz="4" w:val="single"/>
              <w:bottom w:color="1f3864" w:space="0" w:sz="4" w:val="single"/>
              <w:right w:color="1f3864" w:space="0" w:sz="4" w:val="single"/>
            </w:tcBorders>
            <w:shd w:fill="bdd7ee" w:val="clear"/>
            <w:vAlign w:val="center"/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Id. do projeto</w:t>
            </w:r>
          </w:p>
        </w:tc>
        <w:tc>
          <w:tcPr>
            <w:tcBorders>
              <w:top w:color="1f3864" w:space="0" w:sz="4" w:val="single"/>
              <w:left w:color="1f3864" w:space="0" w:sz="4" w:val="single"/>
              <w:bottom w:color="1f3864" w:space="0" w:sz="4" w:val="single"/>
              <w:right w:color="1f3864" w:space="0" w:sz="4" w:val="single"/>
            </w:tcBorders>
            <w:shd w:fill="bdd7ee" w:val="clear"/>
            <w:vAlign w:val="center"/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Denominação do projeto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1f3864" w:space="0" w:sz="4" w:val="single"/>
              <w:left w:color="1f3864" w:space="0" w:sz="4" w:val="single"/>
              <w:bottom w:color="1f3864" w:space="0" w:sz="4" w:val="single"/>
              <w:right w:color="1f3864" w:space="0" w:sz="4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3864" w:space="0" w:sz="4" w:val="single"/>
              <w:left w:color="1f3864" w:space="0" w:sz="4" w:val="single"/>
              <w:bottom w:color="1f3864" w:space="0" w:sz="4" w:val="single"/>
              <w:right w:color="1f3864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1f3864" w:space="0" w:sz="4" w:val="single"/>
              <w:left w:color="1f3864" w:space="0" w:sz="4" w:val="single"/>
              <w:bottom w:color="1f3864" w:space="0" w:sz="4" w:val="single"/>
              <w:right w:color="1f3864" w:space="0" w:sz="4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3864" w:space="0" w:sz="4" w:val="single"/>
              <w:left w:color="1f3864" w:space="0" w:sz="4" w:val="single"/>
              <w:bottom w:color="1f3864" w:space="0" w:sz="4" w:val="single"/>
              <w:right w:color="1f3864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1f3864" w:space="0" w:sz="4" w:val="single"/>
              <w:left w:color="1f3864" w:space="0" w:sz="4" w:val="single"/>
              <w:bottom w:color="1f3864" w:space="0" w:sz="4" w:val="single"/>
              <w:right w:color="1f3864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3864" w:space="0" w:sz="4" w:val="single"/>
              <w:left w:color="1f3864" w:space="0" w:sz="4" w:val="single"/>
              <w:bottom w:color="1f3864" w:space="0" w:sz="4" w:val="single"/>
              <w:right w:color="1f3864" w:space="0" w:sz="4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spacing w:after="0" w:line="360" w:lineRule="auto"/>
        <w:ind w:left="426" w:firstLine="0"/>
        <w:jc w:val="both"/>
        <w:rPr>
          <w:color w:val="76717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Style w:val="Heading1"/>
        <w:numPr>
          <w:ilvl w:val="0"/>
          <w:numId w:val="3"/>
        </w:numPr>
        <w:ind w:left="432" w:hanging="432"/>
        <w:rPr/>
      </w:pPr>
      <w:r w:rsidDel="00000000" w:rsidR="00000000" w:rsidRPr="00000000">
        <w:rPr>
          <w:rtl w:val="0"/>
        </w:rPr>
        <w:t xml:space="preserve">REQUISITOS</w:t>
      </w:r>
    </w:p>
    <w:p w:rsidR="00000000" w:rsidDel="00000000" w:rsidP="00000000" w:rsidRDefault="00000000" w:rsidRPr="00000000" w14:paraId="000000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&lt;</w:t>
      </w:r>
      <w:r w:rsidDel="00000000" w:rsidR="00000000" w:rsidRPr="00000000">
        <w:rPr>
          <w:b w:val="1"/>
          <w:i w:val="1"/>
          <w:color w:val="000000"/>
          <w:rtl w:val="0"/>
        </w:rPr>
        <w:t xml:space="preserve">Opcionalmente</w:t>
      </w:r>
      <w:r w:rsidDel="00000000" w:rsidR="00000000" w:rsidRPr="00000000">
        <w:rPr>
          <w:i w:val="1"/>
          <w:color w:val="000000"/>
          <w:rtl w:val="0"/>
        </w:rPr>
        <w:t xml:space="preserve">, relacionar as principais necessidades e expectativas dos interessados, incluindo condições ou capacidades que sejam cumpridas ou estejam presentes no produto ou serviço</w:t>
      </w:r>
      <w:r w:rsidDel="00000000" w:rsidR="00000000" w:rsidRPr="00000000">
        <w:rPr>
          <w:color w:val="000000"/>
          <w:rtl w:val="0"/>
        </w:rPr>
        <w:t xml:space="preserve">.&gt;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781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781"/>
        <w:tblGridChange w:id="0">
          <w:tblGrid>
            <w:gridCol w:w="9781"/>
          </w:tblGrid>
        </w:tblGridChange>
      </w:tblGrid>
      <w:tr>
        <w:trPr>
          <w:cantSplit w:val="0"/>
          <w:trHeight w:val="513" w:hRule="atLeast"/>
          <w:tblHeader w:val="0"/>
        </w:trPr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ind w:left="-108" w:firstLine="0"/>
              <w:rPr>
                <w:b w:val="1"/>
                <w:color w:val="1f3864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1f3864"/>
                <w:sz w:val="28"/>
                <w:szCs w:val="28"/>
                <w:rtl w:val="0"/>
              </w:rPr>
              <w:t xml:space="preserve">COMO?</w:t>
            </w:r>
          </w:p>
        </w:tc>
      </w:tr>
    </w:tbl>
    <w:p w:rsidR="00000000" w:rsidDel="00000000" w:rsidP="00000000" w:rsidRDefault="00000000" w:rsidRPr="00000000" w14:paraId="000000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Style w:val="Heading1"/>
        <w:numPr>
          <w:ilvl w:val="0"/>
          <w:numId w:val="3"/>
        </w:numPr>
        <w:ind w:left="432" w:hanging="432"/>
        <w:rPr/>
      </w:pPr>
      <w:r w:rsidDel="00000000" w:rsidR="00000000" w:rsidRPr="00000000">
        <w:rPr>
          <w:rtl w:val="0"/>
        </w:rPr>
        <w:t xml:space="preserve">PREMISSAS INICIAIS</w:t>
      </w:r>
    </w:p>
    <w:p w:rsidR="00000000" w:rsidDel="00000000" w:rsidP="00000000" w:rsidRDefault="00000000" w:rsidRPr="00000000" w14:paraId="00000077">
      <w:pPr>
        <w:spacing w:after="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&lt;</w:t>
      </w:r>
      <w:r w:rsidDel="00000000" w:rsidR="00000000" w:rsidRPr="00000000">
        <w:rPr>
          <w:b w:val="1"/>
          <w:i w:val="1"/>
          <w:rtl w:val="0"/>
        </w:rPr>
        <w:t xml:space="preserve">Opcionalmente</w:t>
      </w:r>
      <w:r w:rsidDel="00000000" w:rsidR="00000000" w:rsidRPr="00000000">
        <w:rPr>
          <w:i w:val="1"/>
          <w:rtl w:val="0"/>
        </w:rPr>
        <w:t xml:space="preserve">, relacionar suposições consideradas verdadeiras, reais ou certas sobre o ambiente e os fatores externos ao programa, ao projeto ou à ação, ou seja, aqueles que não estão sob o controle do gerente.</w:t>
      </w:r>
      <w:r w:rsidDel="00000000" w:rsidR="00000000" w:rsidRPr="00000000">
        <w:rPr>
          <w:rtl w:val="0"/>
        </w:rPr>
        <w:t xml:space="preserve">&gt;</w:t>
      </w:r>
    </w:p>
    <w:p w:rsidR="00000000" w:rsidDel="00000000" w:rsidP="00000000" w:rsidRDefault="00000000" w:rsidRPr="00000000" w14:paraId="00000078">
      <w:pPr>
        <w:spacing w:after="0" w:lineRule="auto"/>
        <w:ind w:left="36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Style w:val="Heading1"/>
        <w:numPr>
          <w:ilvl w:val="0"/>
          <w:numId w:val="3"/>
        </w:numPr>
        <w:ind w:left="432" w:hanging="432"/>
        <w:rPr/>
      </w:pPr>
      <w:r w:rsidDel="00000000" w:rsidR="00000000" w:rsidRPr="00000000">
        <w:rPr>
          <w:rtl w:val="0"/>
        </w:rPr>
        <w:t xml:space="preserve">RESTRIÇÕES INICIAIS</w:t>
      </w:r>
    </w:p>
    <w:p w:rsidR="00000000" w:rsidDel="00000000" w:rsidP="00000000" w:rsidRDefault="00000000" w:rsidRPr="00000000" w14:paraId="0000007A">
      <w:pPr>
        <w:spacing w:after="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&lt;</w:t>
      </w:r>
      <w:r w:rsidDel="00000000" w:rsidR="00000000" w:rsidRPr="00000000">
        <w:rPr>
          <w:b w:val="1"/>
          <w:i w:val="1"/>
          <w:rtl w:val="0"/>
        </w:rPr>
        <w:t xml:space="preserve">Opcionalmente</w:t>
      </w:r>
      <w:r w:rsidDel="00000000" w:rsidR="00000000" w:rsidRPr="00000000">
        <w:rPr>
          <w:i w:val="1"/>
          <w:rtl w:val="0"/>
        </w:rPr>
        <w:t xml:space="preserve">, relacionar as limitações ou condições restringentes, de qualquer natureza e origem, que impactam o andamento do programa, do projeto ou da ação. Exemplos: Orçamento, recursos e tempo.</w:t>
      </w:r>
      <w:r w:rsidDel="00000000" w:rsidR="00000000" w:rsidRPr="00000000">
        <w:rPr>
          <w:rtl w:val="0"/>
        </w:rPr>
        <w:t xml:space="preserve">&gt;</w:t>
      </w:r>
    </w:p>
    <w:p w:rsidR="00000000" w:rsidDel="00000000" w:rsidP="00000000" w:rsidRDefault="00000000" w:rsidRPr="00000000" w14:paraId="000000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068" w:firstLine="0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Style w:val="Heading1"/>
        <w:numPr>
          <w:ilvl w:val="0"/>
          <w:numId w:val="3"/>
        </w:numPr>
        <w:ind w:left="432" w:hanging="432"/>
        <w:rPr/>
      </w:pPr>
      <w:r w:rsidDel="00000000" w:rsidR="00000000" w:rsidRPr="00000000">
        <w:rPr>
          <w:rtl w:val="0"/>
        </w:rPr>
        <w:t xml:space="preserve">PACOTES (GRUPOS) DE ENTREGA</w:t>
      </w:r>
    </w:p>
    <w:p w:rsidR="00000000" w:rsidDel="00000000" w:rsidP="00000000" w:rsidRDefault="00000000" w:rsidRPr="00000000" w14:paraId="0000007D">
      <w:pPr>
        <w:spacing w:after="0" w:lineRule="auto"/>
        <w:ind w:left="360" w:firstLine="0"/>
        <w:jc w:val="both"/>
        <w:rPr>
          <w:i w:val="1"/>
        </w:rPr>
      </w:pPr>
      <w:r w:rsidDel="00000000" w:rsidR="00000000" w:rsidRPr="00000000">
        <w:rPr>
          <w:rtl w:val="0"/>
        </w:rPr>
        <w:t xml:space="preserve">&lt;</w:t>
      </w:r>
      <w:r w:rsidDel="00000000" w:rsidR="00000000" w:rsidRPr="00000000">
        <w:rPr>
          <w:i w:val="1"/>
          <w:rtl w:val="0"/>
        </w:rPr>
        <w:t xml:space="preserve">Relacionar os principais componentes concretos, mensuráveis e tangíveis que serão gerados.</w:t>
      </w:r>
    </w:p>
    <w:p w:rsidR="00000000" w:rsidDel="00000000" w:rsidP="00000000" w:rsidRDefault="00000000" w:rsidRPr="00000000" w14:paraId="0000007E">
      <w:pPr>
        <w:spacing w:after="0" w:lineRule="auto"/>
        <w:ind w:left="360" w:firstLine="348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Pontos de atenção:</w:t>
      </w:r>
    </w:p>
    <w:p w:rsidR="00000000" w:rsidDel="00000000" w:rsidP="00000000" w:rsidRDefault="00000000" w:rsidRPr="00000000" w14:paraId="0000007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080" w:hanging="360"/>
        <w:jc w:val="both"/>
        <w:rPr>
          <w:i w:val="1"/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Há necessidade de normatização por parte do CSJT? Qual o tipo</w:t>
      </w:r>
      <w:r w:rsidDel="00000000" w:rsidR="00000000" w:rsidRPr="00000000">
        <w:rPr>
          <w:i w:val="1"/>
          <w:rtl w:val="0"/>
        </w:rPr>
        <w:t xml:space="preserve">:</w:t>
      </w:r>
      <w:r w:rsidDel="00000000" w:rsidR="00000000" w:rsidRPr="00000000">
        <w:rPr>
          <w:i w:val="1"/>
          <w:color w:val="000000"/>
          <w:rtl w:val="0"/>
        </w:rPr>
        <w:t xml:space="preserve"> resolução, ato, recomendação?</w:t>
      </w:r>
    </w:p>
    <w:p w:rsidR="00000000" w:rsidDel="00000000" w:rsidP="00000000" w:rsidRDefault="00000000" w:rsidRPr="00000000" w14:paraId="0000008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080" w:hanging="360"/>
        <w:jc w:val="both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Há necessidade de treinamento?</w:t>
      </w:r>
      <w:r w:rsidDel="00000000" w:rsidR="00000000" w:rsidRPr="00000000">
        <w:rPr>
          <w:color w:val="000000"/>
          <w:rtl w:val="0"/>
        </w:rPr>
        <w:t xml:space="preserve">&gt;</w:t>
      </w:r>
    </w:p>
    <w:p w:rsidR="00000000" w:rsidDel="00000000" w:rsidP="00000000" w:rsidRDefault="00000000" w:rsidRPr="00000000" w14:paraId="00000081">
      <w:pPr>
        <w:spacing w:after="0" w:lineRule="auto"/>
        <w:ind w:left="36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Style w:val="Heading1"/>
        <w:numPr>
          <w:ilvl w:val="0"/>
          <w:numId w:val="3"/>
        </w:numPr>
        <w:ind w:left="432" w:hanging="432"/>
        <w:rPr/>
      </w:pPr>
      <w:r w:rsidDel="00000000" w:rsidR="00000000" w:rsidRPr="00000000">
        <w:rPr>
          <w:rtl w:val="0"/>
        </w:rPr>
        <w:t xml:space="preserve">MONITORAMENTO E IMPULSIONAMENTO DA EXECUÇÃO</w:t>
      </w:r>
    </w:p>
    <w:p w:rsidR="00000000" w:rsidDel="00000000" w:rsidP="00000000" w:rsidRDefault="00000000" w:rsidRPr="00000000" w14:paraId="00000083">
      <w:pPr>
        <w:spacing w:after="0" w:lineRule="auto"/>
        <w:ind w:left="360" w:firstLine="0"/>
        <w:jc w:val="both"/>
        <w:rPr>
          <w:i w:val="1"/>
        </w:rPr>
      </w:pPr>
      <w:r w:rsidDel="00000000" w:rsidR="00000000" w:rsidRPr="00000000">
        <w:rPr>
          <w:rtl w:val="0"/>
        </w:rPr>
        <w:t xml:space="preserve">&lt;</w:t>
      </w:r>
      <w:r w:rsidDel="00000000" w:rsidR="00000000" w:rsidRPr="00000000">
        <w:rPr>
          <w:i w:val="1"/>
          <w:rtl w:val="0"/>
        </w:rPr>
        <w:t xml:space="preserve">Apresentar a estratégia de acompanhamento e divulgação da execução da iniciativa, bem como de impulsionamento e suporte à execução – reuniões gerenciais, status report, reuniões técnicas, visitas, ações de suporte, entre outras.&gt;</w:t>
      </w:r>
    </w:p>
    <w:p w:rsidR="00000000" w:rsidDel="00000000" w:rsidP="00000000" w:rsidRDefault="00000000" w:rsidRPr="00000000" w14:paraId="00000084">
      <w:pPr>
        <w:spacing w:after="0" w:lineRule="auto"/>
        <w:ind w:left="360" w:firstLine="0"/>
        <w:jc w:val="both"/>
        <w:rPr>
          <w:i w:val="1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763.0" w:type="dxa"/>
        <w:jc w:val="left"/>
        <w:tblInd w:w="-38.00000000000001" w:type="dxa"/>
        <w:tblBorders>
          <w:top w:color="1f3864" w:space="0" w:sz="4" w:val="single"/>
          <w:left w:color="1f3864" w:space="0" w:sz="4" w:val="single"/>
          <w:bottom w:color="1f3864" w:space="0" w:sz="4" w:val="single"/>
          <w:right w:color="1f3864" w:space="0" w:sz="4" w:val="single"/>
          <w:insideH w:color="1f3864" w:space="0" w:sz="4" w:val="single"/>
          <w:insideV w:color="1f3864" w:space="0" w:sz="4" w:val="single"/>
        </w:tblBorders>
        <w:tblLayout w:type="fixed"/>
        <w:tblLook w:val="0400"/>
      </w:tblPr>
      <w:tblGrid>
        <w:gridCol w:w="2977"/>
        <w:gridCol w:w="1843"/>
        <w:gridCol w:w="2268"/>
        <w:gridCol w:w="2675"/>
        <w:tblGridChange w:id="0">
          <w:tblGrid>
            <w:gridCol w:w="2977"/>
            <w:gridCol w:w="1843"/>
            <w:gridCol w:w="2268"/>
            <w:gridCol w:w="2675"/>
          </w:tblGrid>
        </w:tblGridChange>
      </w:tblGrid>
      <w:tr>
        <w:trPr>
          <w:cantSplit w:val="0"/>
          <w:trHeight w:val="429" w:hRule="atLeast"/>
          <w:tblHeader w:val="0"/>
        </w:trPr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85">
            <w:pPr>
              <w:spacing w:after="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Ação</w:t>
            </w:r>
          </w:p>
        </w:tc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86">
            <w:pPr>
              <w:spacing w:after="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Periodicidade</w:t>
            </w:r>
          </w:p>
        </w:tc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87">
            <w:pPr>
              <w:spacing w:after="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Responsável(is)</w:t>
            </w:r>
          </w:p>
        </w:tc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88">
            <w:pPr>
              <w:spacing w:after="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Canais e recursos necessários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Reuniões de monitoramento/ponto de controle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spacing w:after="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&lt;Quinzenal/Mensal&gt;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Gerente do projeto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spacing w:after="0" w:lineRule="auto"/>
              <w:rPr>
                <w:i w:val="1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Relatório </w:t>
            </w:r>
            <w:r w:rsidDel="00000000" w:rsidR="00000000" w:rsidRPr="00000000">
              <w:rPr>
                <w:i w:val="1"/>
                <w:color w:val="000000"/>
                <w:rtl w:val="0"/>
              </w:rPr>
              <w:t xml:space="preserve">– status report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spacing w:after="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&lt;Quinzenal/Mensal&gt;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Gerente do projeto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&lt;reuniões técnicas&gt;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spacing w:after="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&lt;suporte&gt;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spacing w:after="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&lt;sob demanda&gt;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&lt;visitas*&gt;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spacing w:after="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...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spacing w:after="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F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1">
      <w:pPr>
        <w:jc w:val="both"/>
        <w:rPr>
          <w:color w:val="767171"/>
        </w:rPr>
      </w:pPr>
      <w:r w:rsidDel="00000000" w:rsidR="00000000" w:rsidRPr="00000000">
        <w:rPr>
          <w:color w:val="767171"/>
          <w:rtl w:val="0"/>
        </w:rPr>
        <w:t xml:space="preserve">* em caso de visitas, prever custos com diárias e passagens.</w:t>
      </w:r>
    </w:p>
    <w:p w:rsidR="00000000" w:rsidDel="00000000" w:rsidP="00000000" w:rsidRDefault="00000000" w:rsidRPr="00000000" w14:paraId="000000A2">
      <w:pPr>
        <w:spacing w:after="0" w:lineRule="auto"/>
        <w:ind w:left="360" w:firstLine="0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Style w:val="Heading1"/>
        <w:numPr>
          <w:ilvl w:val="0"/>
          <w:numId w:val="3"/>
        </w:numPr>
        <w:ind w:left="432" w:hanging="432"/>
        <w:rPr/>
      </w:pPr>
      <w:r w:rsidDel="00000000" w:rsidR="00000000" w:rsidRPr="00000000">
        <w:rPr>
          <w:rtl w:val="0"/>
        </w:rPr>
        <w:t xml:space="preserve">CRONOGRAMA DE MARCOS</w:t>
      </w:r>
    </w:p>
    <w:p w:rsidR="00000000" w:rsidDel="00000000" w:rsidP="00000000" w:rsidRDefault="00000000" w:rsidRPr="00000000" w14:paraId="000000A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320"/>
          <w:tab w:val="right" w:leader="none" w:pos="8640"/>
        </w:tabs>
        <w:spacing w:after="0" w:line="240" w:lineRule="auto"/>
        <w:ind w:left="360" w:firstLine="0"/>
        <w:jc w:val="both"/>
        <w:rPr>
          <w:i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&lt;</w:t>
      </w:r>
      <w:r w:rsidDel="00000000" w:rsidR="00000000" w:rsidRPr="00000000">
        <w:rPr>
          <w:i w:val="1"/>
          <w:color w:val="000000"/>
          <w:rtl w:val="0"/>
        </w:rPr>
        <w:t xml:space="preserve">Definir quando </w:t>
      </w:r>
      <w:r w:rsidDel="00000000" w:rsidR="00000000" w:rsidRPr="00000000">
        <w:rPr>
          <w:i w:val="1"/>
          <w:rtl w:val="0"/>
        </w:rPr>
        <w:t xml:space="preserve">serão concluídos </w:t>
      </w:r>
      <w:r w:rsidDel="00000000" w:rsidR="00000000" w:rsidRPr="00000000">
        <w:rPr>
          <w:i w:val="1"/>
          <w:color w:val="000000"/>
          <w:rtl w:val="0"/>
        </w:rPr>
        <w:t xml:space="preserve">os pacotes (grupos) de entrega. Não, necessariamente, um pacote corresponderá a um marco, podendo este contemplar mais de um daquele.</w:t>
      </w:r>
    </w:p>
    <w:p w:rsidR="00000000" w:rsidDel="00000000" w:rsidP="00000000" w:rsidRDefault="00000000" w:rsidRPr="00000000" w14:paraId="000000A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320"/>
          <w:tab w:val="right" w:leader="none" w:pos="8640"/>
        </w:tabs>
        <w:spacing w:after="0" w:line="240" w:lineRule="auto"/>
        <w:ind w:left="360" w:firstLine="0"/>
        <w:jc w:val="both"/>
        <w:rPr>
          <w:i w:val="1"/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Caso a iniciativa seja um programa, identificar o projeto no qual o marco será contemplado.</w:t>
      </w:r>
    </w:p>
    <w:p w:rsidR="00000000" w:rsidDel="00000000" w:rsidP="00000000" w:rsidRDefault="00000000" w:rsidRPr="00000000" w14:paraId="000000A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320"/>
          <w:tab w:val="right" w:leader="none" w:pos="8640"/>
        </w:tabs>
        <w:spacing w:after="0" w:line="240" w:lineRule="auto"/>
        <w:ind w:left="360" w:firstLine="0"/>
        <w:jc w:val="both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Marcos são os momentos mais importantes da execução da iniciativa, quando se conclu</w:t>
      </w:r>
      <w:r w:rsidDel="00000000" w:rsidR="00000000" w:rsidRPr="00000000">
        <w:rPr>
          <w:i w:val="1"/>
          <w:rtl w:val="0"/>
        </w:rPr>
        <w:t xml:space="preserve">em</w:t>
      </w:r>
      <w:r w:rsidDel="00000000" w:rsidR="00000000" w:rsidRPr="00000000">
        <w:rPr>
          <w:i w:val="1"/>
          <w:color w:val="000000"/>
          <w:rtl w:val="0"/>
        </w:rPr>
        <w:t xml:space="preserve"> as fases ou entregas principais</w:t>
      </w:r>
      <w:r w:rsidDel="00000000" w:rsidR="00000000" w:rsidRPr="00000000">
        <w:rPr>
          <w:color w:val="000000"/>
          <w:rtl w:val="0"/>
        </w:rPr>
        <w:t xml:space="preserve">.&gt;</w:t>
      </w:r>
    </w:p>
    <w:p w:rsidR="00000000" w:rsidDel="00000000" w:rsidP="00000000" w:rsidRDefault="00000000" w:rsidRPr="00000000" w14:paraId="000000A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320"/>
          <w:tab w:val="right" w:leader="none" w:pos="8640"/>
        </w:tabs>
        <w:spacing w:after="0" w:line="240" w:lineRule="auto"/>
        <w:ind w:left="360"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781.000000000002" w:type="dxa"/>
        <w:jc w:val="left"/>
        <w:tblBorders>
          <w:top w:color="1f3864" w:space="0" w:sz="4" w:val="single"/>
          <w:left w:color="1f3864" w:space="0" w:sz="4" w:val="single"/>
          <w:bottom w:color="1f3864" w:space="0" w:sz="4" w:val="single"/>
          <w:right w:color="1f3864" w:space="0" w:sz="4" w:val="single"/>
          <w:insideH w:color="1f3864" w:space="0" w:sz="4" w:val="single"/>
          <w:insideV w:color="1f3864" w:space="0" w:sz="4" w:val="single"/>
        </w:tblBorders>
        <w:tblLayout w:type="fixed"/>
        <w:tblLook w:val="0400"/>
      </w:tblPr>
      <w:tblGrid>
        <w:gridCol w:w="567"/>
        <w:gridCol w:w="6379"/>
        <w:gridCol w:w="1418"/>
        <w:gridCol w:w="1417"/>
        <w:tblGridChange w:id="0">
          <w:tblGrid>
            <w:gridCol w:w="567"/>
            <w:gridCol w:w="6379"/>
            <w:gridCol w:w="1418"/>
            <w:gridCol w:w="1417"/>
          </w:tblGrid>
        </w:tblGridChange>
      </w:tblGrid>
      <w:tr>
        <w:trPr>
          <w:cantSplit w:val="0"/>
          <w:trHeight w:val="439" w:hRule="atLeast"/>
          <w:tblHeader w:val="0"/>
        </w:trPr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A8">
            <w:pP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Id.</w:t>
            </w:r>
          </w:p>
        </w:tc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A9">
            <w:pP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Marco</w:t>
            </w:r>
          </w:p>
        </w:tc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AA">
            <w:pP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Previsão</w:t>
            </w:r>
          </w:p>
        </w:tc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AB">
            <w:pP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Id. projeto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C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&lt;denominação do marco&gt;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&lt;prazo previsto para entrega/conclusão&gt;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&lt;id do projeto ao qual o marco está relacionado&gt;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0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0B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4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</w:t>
            </w:r>
          </w:p>
        </w:tc>
        <w:tc>
          <w:tcPr/>
          <w:p w:rsidR="00000000" w:rsidDel="00000000" w:rsidP="00000000" w:rsidRDefault="00000000" w:rsidRPr="00000000" w14:paraId="000000B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8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0B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C">
      <w:pPr>
        <w:spacing w:after="0" w:lineRule="auto"/>
        <w:jc w:val="both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pStyle w:val="Heading1"/>
        <w:numPr>
          <w:ilvl w:val="0"/>
          <w:numId w:val="3"/>
        </w:numPr>
        <w:ind w:left="432" w:hanging="432"/>
        <w:rPr/>
      </w:pPr>
      <w:r w:rsidDel="00000000" w:rsidR="00000000" w:rsidRPr="00000000">
        <w:rPr>
          <w:rtl w:val="0"/>
        </w:rPr>
        <w:t xml:space="preserve">ESTIMATIVA DE CUSTOS</w:t>
      </w:r>
    </w:p>
    <w:p w:rsidR="00000000" w:rsidDel="00000000" w:rsidP="00000000" w:rsidRDefault="00000000" w:rsidRPr="00000000" w14:paraId="000000B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320"/>
          <w:tab w:val="right" w:leader="none" w:pos="8640"/>
        </w:tabs>
        <w:spacing w:after="0" w:line="240" w:lineRule="auto"/>
        <w:ind w:left="360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Apresentar uma estimativa inicial de custos, incluindo, se possível, as fontes orçamentárias (CSJT, TST, TRT).</w:t>
      </w:r>
    </w:p>
    <w:p w:rsidR="00000000" w:rsidDel="00000000" w:rsidP="00000000" w:rsidRDefault="00000000" w:rsidRPr="00000000" w14:paraId="000000B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320"/>
          <w:tab w:val="right" w:leader="none" w:pos="8640"/>
        </w:tabs>
        <w:spacing w:after="0" w:line="240" w:lineRule="auto"/>
        <w:ind w:left="360" w:firstLine="0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774.0" w:type="dxa"/>
        <w:jc w:val="left"/>
        <w:tblInd w:w="6.999999999999993" w:type="dxa"/>
        <w:tblBorders>
          <w:top w:color="1f3864" w:space="0" w:sz="4" w:val="single"/>
          <w:left w:color="1f3864" w:space="0" w:sz="4" w:val="single"/>
          <w:bottom w:color="1f3864" w:space="0" w:sz="4" w:val="single"/>
          <w:right w:color="1f3864" w:space="0" w:sz="4" w:val="single"/>
          <w:insideH w:color="1f3864" w:space="0" w:sz="4" w:val="single"/>
          <w:insideV w:color="1f3864" w:space="0" w:sz="4" w:val="single"/>
        </w:tblBorders>
        <w:tblLayout w:type="fixed"/>
        <w:tblLook w:val="0400"/>
      </w:tblPr>
      <w:tblGrid>
        <w:gridCol w:w="567"/>
        <w:gridCol w:w="5401"/>
        <w:gridCol w:w="1549"/>
        <w:gridCol w:w="847"/>
        <w:gridCol w:w="1410"/>
        <w:tblGridChange w:id="0">
          <w:tblGrid>
            <w:gridCol w:w="567"/>
            <w:gridCol w:w="5401"/>
            <w:gridCol w:w="1549"/>
            <w:gridCol w:w="847"/>
            <w:gridCol w:w="1410"/>
          </w:tblGrid>
        </w:tblGridChange>
      </w:tblGrid>
      <w:tr>
        <w:trPr>
          <w:cantSplit w:val="0"/>
          <w:trHeight w:val="381" w:hRule="atLeast"/>
          <w:tblHeader w:val="0"/>
        </w:trPr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C0">
            <w:pP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Id.</w:t>
            </w:r>
          </w:p>
        </w:tc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C1">
            <w:pPr>
              <w:spacing w:after="0" w:line="240" w:lineRule="auto"/>
              <w:ind w:left="-108" w:right="-108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Descrição</w:t>
            </w:r>
          </w:p>
        </w:tc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C2">
            <w:pPr>
              <w:spacing w:after="0" w:line="240" w:lineRule="auto"/>
              <w:ind w:left="-108" w:right="-108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Valor (R$)</w:t>
            </w:r>
          </w:p>
        </w:tc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C3">
            <w:pPr>
              <w:spacing w:after="0" w:line="240" w:lineRule="auto"/>
              <w:ind w:left="-108" w:right="-108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Fonte</w:t>
            </w:r>
          </w:p>
        </w:tc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C4">
            <w:pPr>
              <w:spacing w:after="0" w:line="240" w:lineRule="auto"/>
              <w:ind w:left="-108" w:right="-108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Marco*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5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&lt;Contratação de mão de obra, Aquisição de software, Passagens, Diárias, Equipe interna (servidores), outros&gt;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spacing w:after="0" w:line="240" w:lineRule="auto"/>
              <w:ind w:left="-402" w:firstLine="153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spacing w:after="0" w:line="240" w:lineRule="auto"/>
              <w:ind w:left="-108" w:right="-108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spacing w:after="0" w:line="240" w:lineRule="auto"/>
              <w:ind w:left="-108" w:right="-108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A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spacing w:after="0" w:line="240" w:lineRule="auto"/>
              <w:ind w:left="-402" w:firstLine="153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spacing w:after="0" w:line="240" w:lineRule="auto"/>
              <w:ind w:left="-108" w:right="-108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spacing w:after="0" w:line="240" w:lineRule="auto"/>
              <w:ind w:left="-108" w:right="-108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F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spacing w:after="0" w:line="240" w:lineRule="auto"/>
              <w:ind w:left="-402" w:firstLine="153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spacing w:after="0" w:line="240" w:lineRule="auto"/>
              <w:ind w:left="-108" w:right="-108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spacing w:after="0" w:line="240" w:lineRule="auto"/>
              <w:ind w:left="-108" w:right="-108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4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spacing w:after="0" w:line="240" w:lineRule="auto"/>
              <w:ind w:left="-402" w:firstLine="153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spacing w:after="0" w:line="240" w:lineRule="auto"/>
              <w:ind w:left="-108" w:right="-108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spacing w:after="0" w:line="240" w:lineRule="auto"/>
              <w:ind w:left="-108" w:right="-108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D9">
            <w:pPr>
              <w:spacing w:after="0" w:line="240" w:lineRule="auto"/>
              <w:ind w:left="-108" w:right="-108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TOTAL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spacing w:after="0" w:line="240" w:lineRule="auto"/>
              <w:ind w:left="-402" w:firstLine="153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DC">
            <w:pPr>
              <w:spacing w:after="0" w:line="240" w:lineRule="auto"/>
              <w:ind w:left="-108" w:right="-108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DD">
            <w:pPr>
              <w:spacing w:after="0" w:line="240" w:lineRule="auto"/>
              <w:ind w:left="-108" w:right="-108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E">
      <w:pPr>
        <w:jc w:val="both"/>
        <w:rPr>
          <w:color w:val="767171"/>
        </w:rPr>
      </w:pPr>
      <w:r w:rsidDel="00000000" w:rsidR="00000000" w:rsidRPr="00000000">
        <w:rPr>
          <w:color w:val="767171"/>
          <w:rtl w:val="0"/>
        </w:rPr>
        <w:t xml:space="preserve">*Identificar em qual marco do projeto a despesa irá ocorrer.</w:t>
      </w:r>
    </w:p>
    <w:p w:rsidR="00000000" w:rsidDel="00000000" w:rsidP="00000000" w:rsidRDefault="00000000" w:rsidRPr="00000000" w14:paraId="000000DF">
      <w:pPr>
        <w:pStyle w:val="Heading1"/>
        <w:numPr>
          <w:ilvl w:val="0"/>
          <w:numId w:val="3"/>
        </w:numPr>
        <w:ind w:left="432" w:hanging="432"/>
        <w:rPr/>
      </w:pPr>
      <w:r w:rsidDel="00000000" w:rsidR="00000000" w:rsidRPr="00000000">
        <w:rPr>
          <w:rtl w:val="0"/>
        </w:rPr>
        <w:t xml:space="preserve">RISCOS</w:t>
      </w:r>
    </w:p>
    <w:p w:rsidR="00000000" w:rsidDel="00000000" w:rsidP="00000000" w:rsidRDefault="00000000" w:rsidRPr="00000000" w14:paraId="000000E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320"/>
          <w:tab w:val="right" w:leader="none" w:pos="8640"/>
        </w:tabs>
        <w:spacing w:after="0" w:line="240" w:lineRule="auto"/>
        <w:ind w:left="360" w:firstLine="0"/>
        <w:jc w:val="both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&lt;</w:t>
      </w:r>
      <w:r w:rsidDel="00000000" w:rsidR="00000000" w:rsidRPr="00000000">
        <w:rPr>
          <w:b w:val="1"/>
          <w:i w:val="1"/>
          <w:color w:val="000000"/>
          <w:rtl w:val="0"/>
        </w:rPr>
        <w:t xml:space="preserve">Opcionalmente</w:t>
      </w:r>
      <w:r w:rsidDel="00000000" w:rsidR="00000000" w:rsidRPr="00000000">
        <w:rPr>
          <w:i w:val="1"/>
          <w:color w:val="000000"/>
          <w:rtl w:val="0"/>
        </w:rPr>
        <w:t xml:space="preserve">, identificar eventos futuros ou condições incertas que, se ocorrerem, provocarão efeitos positivos ou negativos nos objetivos do programa, projeto ou ação. Em regra, cada uma das premissas desdobra em risco(s).</w:t>
      </w:r>
      <w:r w:rsidDel="00000000" w:rsidR="00000000" w:rsidRPr="00000000">
        <w:rPr>
          <w:color w:val="000000"/>
          <w:rtl w:val="0"/>
        </w:rPr>
        <w:t xml:space="preserve">&gt;</w:t>
      </w:r>
    </w:p>
    <w:p w:rsidR="00000000" w:rsidDel="00000000" w:rsidP="00000000" w:rsidRDefault="00000000" w:rsidRPr="00000000" w14:paraId="000000E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320"/>
          <w:tab w:val="right" w:leader="none" w:pos="8640"/>
        </w:tabs>
        <w:spacing w:after="0" w:line="240" w:lineRule="auto"/>
        <w:ind w:left="360"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781.0" w:type="dxa"/>
        <w:jc w:val="left"/>
        <w:tblInd w:w="6.999999999999993" w:type="dxa"/>
        <w:tblBorders>
          <w:top w:color="571925" w:space="0" w:sz="4" w:val="single"/>
          <w:left w:color="571925" w:space="0" w:sz="4" w:val="single"/>
          <w:bottom w:color="571925" w:space="0" w:sz="4" w:val="single"/>
          <w:right w:color="571925" w:space="0" w:sz="4" w:val="single"/>
          <w:insideH w:color="571925" w:space="0" w:sz="4" w:val="single"/>
          <w:insideV w:color="571925" w:space="0" w:sz="4" w:val="single"/>
        </w:tblBorders>
        <w:tblLayout w:type="fixed"/>
        <w:tblLook w:val="0400"/>
      </w:tblPr>
      <w:tblGrid>
        <w:gridCol w:w="851"/>
        <w:gridCol w:w="8930"/>
        <w:tblGridChange w:id="0">
          <w:tblGrid>
            <w:gridCol w:w="851"/>
            <w:gridCol w:w="8930"/>
          </w:tblGrid>
        </w:tblGridChange>
      </w:tblGrid>
      <w:tr>
        <w:trPr>
          <w:cantSplit w:val="0"/>
          <w:trHeight w:val="473" w:hRule="atLeast"/>
          <w:tblHeader w:val="0"/>
        </w:trPr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E2">
            <w:pPr>
              <w:spacing w:after="0" w:line="240" w:lineRule="auto"/>
              <w:ind w:left="-113" w:right="-108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Id.</w:t>
            </w:r>
          </w:p>
        </w:tc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E3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Descrição do risco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4">
            <w:pPr>
              <w:spacing w:after="0" w:line="240" w:lineRule="auto"/>
              <w:ind w:left="-113" w:right="-108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6">
            <w:pPr>
              <w:spacing w:after="0" w:line="240" w:lineRule="auto"/>
              <w:ind w:left="-113" w:right="-108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8">
            <w:pPr>
              <w:spacing w:after="0" w:line="240" w:lineRule="auto"/>
              <w:ind w:left="-113" w:right="-108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A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57" w:firstLine="0"/>
        <w:jc w:val="both"/>
        <w:rPr>
          <w:i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781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781"/>
        <w:tblGridChange w:id="0">
          <w:tblGrid>
            <w:gridCol w:w="9781"/>
          </w:tblGrid>
        </w:tblGridChange>
      </w:tblGrid>
      <w:tr>
        <w:trPr>
          <w:cantSplit w:val="0"/>
          <w:trHeight w:val="513" w:hRule="atLeast"/>
          <w:tblHeader w:val="0"/>
        </w:trPr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EC">
            <w:pPr>
              <w:spacing w:after="0" w:line="240" w:lineRule="auto"/>
              <w:ind w:left="-108" w:firstLine="0"/>
              <w:rPr>
                <w:b w:val="1"/>
                <w:color w:val="1f3864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1f3864"/>
                <w:sz w:val="28"/>
                <w:szCs w:val="28"/>
                <w:rtl w:val="0"/>
              </w:rPr>
              <w:t xml:space="preserve">QUEM?</w:t>
            </w:r>
          </w:p>
        </w:tc>
      </w:tr>
    </w:tbl>
    <w:p w:rsidR="00000000" w:rsidDel="00000000" w:rsidP="00000000" w:rsidRDefault="00000000" w:rsidRPr="00000000" w14:paraId="000000ED">
      <w:pPr>
        <w:spacing w:after="0" w:lineRule="auto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pStyle w:val="Heading1"/>
        <w:numPr>
          <w:ilvl w:val="0"/>
          <w:numId w:val="3"/>
        </w:numPr>
        <w:ind w:left="432" w:hanging="432"/>
        <w:rPr/>
      </w:pPr>
      <w:r w:rsidDel="00000000" w:rsidR="00000000" w:rsidRPr="00000000">
        <w:rPr>
          <w:rtl w:val="0"/>
        </w:rPr>
        <w:t xml:space="preserve">PRINCIPAIS ENVOLVIDOS E INTERESSADOS</w:t>
      </w:r>
    </w:p>
    <w:p w:rsidR="00000000" w:rsidDel="00000000" w:rsidP="00000000" w:rsidRDefault="00000000" w:rsidRPr="00000000" w14:paraId="000000E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320"/>
          <w:tab w:val="right" w:leader="none" w:pos="8640"/>
        </w:tabs>
        <w:spacing w:after="0" w:line="240" w:lineRule="auto"/>
        <w:ind w:left="360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&lt;</w:t>
      </w:r>
      <w:r w:rsidDel="00000000" w:rsidR="00000000" w:rsidRPr="00000000">
        <w:rPr>
          <w:i w:val="1"/>
          <w:color w:val="000000"/>
          <w:rtl w:val="0"/>
        </w:rPr>
        <w:t xml:space="preserve">Identificar as pessoas/entidades – entre essas, o patrocinador, o demandante ou interessado – que estejam ativamente envolvidas no projeto ou aquel</w:t>
      </w:r>
      <w:r w:rsidDel="00000000" w:rsidR="00000000" w:rsidRPr="00000000">
        <w:rPr>
          <w:i w:val="1"/>
          <w:rtl w:val="0"/>
        </w:rPr>
        <w:t xml:space="preserve">a</w:t>
      </w:r>
      <w:r w:rsidDel="00000000" w:rsidR="00000000" w:rsidRPr="00000000">
        <w:rPr>
          <w:i w:val="1"/>
          <w:color w:val="000000"/>
          <w:rtl w:val="0"/>
        </w:rPr>
        <w:t xml:space="preserve">s cujo interesse possa ser afetado de forma positiva ou negativa com o resultado da execução ou conclusão do projeto e que não estão subordinadas ao gerente do projeto</w:t>
      </w:r>
      <w:r w:rsidDel="00000000" w:rsidR="00000000" w:rsidRPr="00000000">
        <w:rPr>
          <w:color w:val="000000"/>
          <w:rtl w:val="0"/>
        </w:rPr>
        <w:t xml:space="preserve">.&gt;</w:t>
      </w:r>
    </w:p>
    <w:p w:rsidR="00000000" w:rsidDel="00000000" w:rsidP="00000000" w:rsidRDefault="00000000" w:rsidRPr="00000000" w14:paraId="000000F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320"/>
          <w:tab w:val="right" w:leader="none" w:pos="8640"/>
        </w:tabs>
        <w:spacing w:after="0" w:line="240" w:lineRule="auto"/>
        <w:ind w:left="360"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781.0" w:type="dxa"/>
        <w:jc w:val="left"/>
        <w:tblInd w:w="-6.999999999999993" w:type="dxa"/>
        <w:tblBorders>
          <w:top w:color="1f3864" w:space="0" w:sz="4" w:val="single"/>
          <w:left w:color="1f3864" w:space="0" w:sz="4" w:val="single"/>
          <w:bottom w:color="1f3864" w:space="0" w:sz="4" w:val="single"/>
          <w:right w:color="1f3864" w:space="0" w:sz="4" w:val="single"/>
          <w:insideH w:color="1f3864" w:space="0" w:sz="4" w:val="single"/>
          <w:insideV w:color="1f3864" w:space="0" w:sz="4" w:val="single"/>
        </w:tblBorders>
        <w:tblLayout w:type="fixed"/>
        <w:tblLook w:val="0400"/>
      </w:tblPr>
      <w:tblGrid>
        <w:gridCol w:w="3119"/>
        <w:gridCol w:w="1417"/>
        <w:gridCol w:w="2410"/>
        <w:gridCol w:w="2835"/>
        <w:tblGridChange w:id="0">
          <w:tblGrid>
            <w:gridCol w:w="3119"/>
            <w:gridCol w:w="1417"/>
            <w:gridCol w:w="2410"/>
            <w:gridCol w:w="2835"/>
          </w:tblGrid>
        </w:tblGridChange>
      </w:tblGrid>
      <w:tr>
        <w:trPr>
          <w:cantSplit w:val="0"/>
          <w:tblHeader w:val="0"/>
        </w:trPr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F1">
            <w:pP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Identificação </w:t>
            </w:r>
          </w:p>
          <w:p w:rsidR="00000000" w:rsidDel="00000000" w:rsidP="00000000" w:rsidRDefault="00000000" w:rsidRPr="00000000" w14:paraId="000000F2">
            <w:pP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(nome da pessoa ou da entidade)</w:t>
            </w:r>
          </w:p>
        </w:tc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F3">
            <w:pP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Carg</w:t>
            </w:r>
            <w:r w:rsidDel="00000000" w:rsidR="00000000" w:rsidRPr="00000000">
              <w:rPr>
                <w:b w:val="1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F4">
            <w:pP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Papel (patrocinador, demandante, interessado)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F5">
            <w:pP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Contato (telefone/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e-mail)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6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9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A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D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320"/>
          <w:tab w:val="right" w:leader="none" w:pos="8640"/>
        </w:tabs>
        <w:spacing w:after="0" w:line="240" w:lineRule="auto"/>
        <w:ind w:left="360"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pStyle w:val="Heading1"/>
        <w:numPr>
          <w:ilvl w:val="0"/>
          <w:numId w:val="3"/>
        </w:numPr>
        <w:ind w:left="432" w:hanging="432"/>
        <w:rPr/>
      </w:pPr>
      <w:r w:rsidDel="00000000" w:rsidR="00000000" w:rsidRPr="00000000">
        <w:rPr>
          <w:rtl w:val="0"/>
        </w:rPr>
        <w:t xml:space="preserve">EQUIPE</w:t>
      </w:r>
    </w:p>
    <w:p w:rsidR="00000000" w:rsidDel="00000000" w:rsidP="00000000" w:rsidRDefault="00000000" w:rsidRPr="00000000" w14:paraId="000001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320"/>
          <w:tab w:val="right" w:leader="none" w:pos="8640"/>
        </w:tabs>
        <w:spacing w:after="0" w:line="240" w:lineRule="auto"/>
        <w:ind w:left="360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&lt;</w:t>
      </w:r>
      <w:r w:rsidDel="00000000" w:rsidR="00000000" w:rsidRPr="00000000">
        <w:rPr>
          <w:i w:val="1"/>
          <w:color w:val="000000"/>
          <w:rtl w:val="0"/>
        </w:rPr>
        <w:t xml:space="preserve">Apresentar a composição inicial da equipe, identificando os membros e as respectivas funções (papeis) que serão desempenhadas na execução e produção das entregas previstas.</w:t>
      </w:r>
      <w:r w:rsidDel="00000000" w:rsidR="00000000" w:rsidRPr="00000000">
        <w:rPr>
          <w:color w:val="000000"/>
          <w:rtl w:val="0"/>
        </w:rPr>
        <w:t xml:space="preserve">&gt;</w:t>
      </w:r>
    </w:p>
    <w:p w:rsidR="00000000" w:rsidDel="00000000" w:rsidP="00000000" w:rsidRDefault="00000000" w:rsidRPr="00000000" w14:paraId="000001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320"/>
          <w:tab w:val="right" w:leader="none" w:pos="8640"/>
        </w:tabs>
        <w:spacing w:after="0" w:line="240" w:lineRule="auto"/>
        <w:ind w:left="360"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9763.000000000002" w:type="dxa"/>
        <w:jc w:val="left"/>
        <w:tblInd w:w="-38.00000000000001" w:type="dxa"/>
        <w:tblBorders>
          <w:top w:color="1f3864" w:space="0" w:sz="4" w:val="single"/>
          <w:left w:color="1f3864" w:space="0" w:sz="4" w:val="single"/>
          <w:bottom w:color="1f3864" w:space="0" w:sz="4" w:val="single"/>
          <w:right w:color="1f3864" w:space="0" w:sz="4" w:val="single"/>
          <w:insideH w:color="1f3864" w:space="0" w:sz="4" w:val="single"/>
          <w:insideV w:color="1f3864" w:space="0" w:sz="4" w:val="single"/>
        </w:tblBorders>
        <w:tblLayout w:type="fixed"/>
        <w:tblLook w:val="0400"/>
      </w:tblPr>
      <w:tblGrid>
        <w:gridCol w:w="3261"/>
        <w:gridCol w:w="2268"/>
        <w:gridCol w:w="1417"/>
        <w:gridCol w:w="2817"/>
        <w:tblGridChange w:id="0">
          <w:tblGrid>
            <w:gridCol w:w="3261"/>
            <w:gridCol w:w="2268"/>
            <w:gridCol w:w="1417"/>
            <w:gridCol w:w="2817"/>
          </w:tblGrid>
        </w:tblGridChange>
      </w:tblGrid>
      <w:tr>
        <w:trPr>
          <w:cantSplit w:val="0"/>
          <w:trHeight w:val="449" w:hRule="atLeast"/>
          <w:tblHeader w:val="0"/>
        </w:trPr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102">
            <w:pPr>
              <w:spacing w:after="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Nome</w:t>
            </w:r>
          </w:p>
        </w:tc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103">
            <w:pPr>
              <w:spacing w:after="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Papel</w:t>
            </w:r>
          </w:p>
        </w:tc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104">
            <w:pPr>
              <w:spacing w:after="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Telefone(s)</w:t>
            </w:r>
          </w:p>
        </w:tc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105">
            <w:pPr>
              <w:spacing w:after="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e-mail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6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7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8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9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A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B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C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D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E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F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0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1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2">
      <w:pPr>
        <w:spacing w:after="0" w:lineRule="auto"/>
        <w:rPr>
          <w:b w:val="1"/>
          <w:color w:val="c559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pStyle w:val="Heading1"/>
        <w:numPr>
          <w:ilvl w:val="0"/>
          <w:numId w:val="3"/>
        </w:numPr>
        <w:ind w:left="432" w:hanging="432"/>
        <w:rPr/>
      </w:pPr>
      <w:r w:rsidDel="00000000" w:rsidR="00000000" w:rsidRPr="00000000">
        <w:rPr>
          <w:rtl w:val="0"/>
        </w:rPr>
        <w:t xml:space="preserve">GERENTE DO PROJETO/PROGRAMA OU RESPONSÁVEL PELA AÇÃO</w:t>
      </w:r>
    </w:p>
    <w:p w:rsidR="00000000" w:rsidDel="00000000" w:rsidP="00000000" w:rsidRDefault="00000000" w:rsidRPr="00000000" w14:paraId="000001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320"/>
          <w:tab w:val="right" w:leader="none" w:pos="8640"/>
        </w:tabs>
        <w:spacing w:after="0" w:line="240" w:lineRule="auto"/>
        <w:ind w:left="360" w:firstLine="0"/>
        <w:jc w:val="both"/>
        <w:rPr>
          <w:i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&lt;</w:t>
      </w:r>
      <w:r w:rsidDel="00000000" w:rsidR="00000000" w:rsidRPr="00000000">
        <w:rPr>
          <w:b w:val="1"/>
          <w:i w:val="1"/>
          <w:color w:val="000000"/>
          <w:rtl w:val="0"/>
        </w:rPr>
        <w:t xml:space="preserve">opcionalmente</w:t>
      </w:r>
      <w:r w:rsidDel="00000000" w:rsidR="00000000" w:rsidRPr="00000000">
        <w:rPr>
          <w:i w:val="1"/>
          <w:color w:val="000000"/>
          <w:rtl w:val="0"/>
        </w:rPr>
        <w:t xml:space="preserve">, poderá ser proposto o gerente do projeto ou do programa ou o responsável pela ação, preferencialmente, magistrado ou servidor do órgão proponente da iniciativa a ser nacionalizada.</w:t>
      </w:r>
    </w:p>
    <w:p w:rsidR="00000000" w:rsidDel="00000000" w:rsidP="00000000" w:rsidRDefault="00000000" w:rsidRPr="00000000" w14:paraId="000001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320"/>
          <w:tab w:val="right" w:leader="none" w:pos="8640"/>
        </w:tabs>
        <w:spacing w:after="0" w:line="240" w:lineRule="auto"/>
        <w:ind w:left="360" w:firstLine="0"/>
        <w:jc w:val="both"/>
        <w:rPr>
          <w:i w:val="1"/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Caso não haja indicação do gerente, preencher com “A ser definido após aprovação pelo CSJT.”.</w:t>
      </w:r>
      <w:r w:rsidDel="00000000" w:rsidR="00000000" w:rsidRPr="00000000">
        <w:rPr>
          <w:color w:val="000000"/>
          <w:rtl w:val="0"/>
        </w:rPr>
        <w:t xml:space="preserve">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320"/>
          <w:tab w:val="right" w:leader="none" w:pos="8640"/>
        </w:tabs>
        <w:spacing w:after="0" w:line="240" w:lineRule="auto"/>
        <w:ind w:left="360" w:firstLine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6"/>
        <w:tblW w:w="9759.0" w:type="dxa"/>
        <w:jc w:val="left"/>
        <w:tblInd w:w="28.999999999999986" w:type="dxa"/>
        <w:tblBorders>
          <w:top w:color="1f3864" w:space="0" w:sz="4" w:val="single"/>
          <w:left w:color="1f3864" w:space="0" w:sz="4" w:val="single"/>
          <w:bottom w:color="1f3864" w:space="0" w:sz="4" w:val="single"/>
          <w:right w:color="1f3864" w:space="0" w:sz="4" w:val="single"/>
          <w:insideH w:color="1f3864" w:space="0" w:sz="4" w:val="single"/>
          <w:insideV w:color="1f3864" w:space="0" w:sz="4" w:val="single"/>
        </w:tblBorders>
        <w:tblLayout w:type="fixed"/>
        <w:tblLook w:val="0000"/>
      </w:tblPr>
      <w:tblGrid>
        <w:gridCol w:w="2239"/>
        <w:gridCol w:w="1701"/>
        <w:gridCol w:w="993"/>
        <w:gridCol w:w="4826"/>
        <w:tblGridChange w:id="0">
          <w:tblGrid>
            <w:gridCol w:w="2239"/>
            <w:gridCol w:w="1701"/>
            <w:gridCol w:w="993"/>
            <w:gridCol w:w="4826"/>
          </w:tblGrid>
        </w:tblGridChange>
      </w:tblGrid>
      <w:tr>
        <w:trPr>
          <w:cantSplit w:val="0"/>
          <w:tblHeader w:val="0"/>
        </w:trPr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1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right="4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Gerente/Responsável: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right="4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&lt;nome do gerente ou responsável pelo gerenciamento da execução da iniciativa&gt;</w:t>
            </w:r>
          </w:p>
        </w:tc>
      </w:tr>
      <w:tr>
        <w:trPr>
          <w:cantSplit w:val="0"/>
          <w:tblHeader w:val="0"/>
        </w:trPr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1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right="4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Telefone:</w:t>
            </w:r>
          </w:p>
        </w:tc>
        <w:tc>
          <w:tcPr/>
          <w:p w:rsidR="00000000" w:rsidDel="00000000" w:rsidP="00000000" w:rsidRDefault="00000000" w:rsidRPr="00000000" w14:paraId="000001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(99) 99999-9999</w:t>
            </w:r>
          </w:p>
        </w:tc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1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right="4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e-mail:</w:t>
            </w:r>
          </w:p>
        </w:tc>
        <w:tc>
          <w:tcPr/>
          <w:p w:rsidR="00000000" w:rsidDel="00000000" w:rsidP="00000000" w:rsidRDefault="00000000" w:rsidRPr="00000000" w14:paraId="000001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&lt;e-mail do gerente/responsável proposto&gt;</w:t>
            </w:r>
          </w:p>
        </w:tc>
      </w:tr>
      <w:tr>
        <w:trPr>
          <w:cantSplit w:val="0"/>
          <w:tblHeader w:val="0"/>
        </w:trPr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1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right="4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Substituto: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right="4"/>
              <w:jc w:val="both"/>
              <w:rPr>
                <w:color w:val="000000"/>
              </w:rPr>
            </w:pPr>
            <w:bookmarkStart w:colFirst="0" w:colLast="0" w:name="_1fob9te" w:id="2"/>
            <w:bookmarkEnd w:id="2"/>
            <w:r w:rsidDel="00000000" w:rsidR="00000000" w:rsidRPr="00000000">
              <w:rPr>
                <w:color w:val="000000"/>
                <w:rtl w:val="0"/>
              </w:rPr>
              <w:t xml:space="preserve">&lt;nome substituto do gerente ou responsável &gt;</w:t>
            </w:r>
          </w:p>
        </w:tc>
      </w:tr>
      <w:tr>
        <w:trPr>
          <w:cantSplit w:val="0"/>
          <w:tblHeader w:val="0"/>
        </w:trPr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1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right="4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Telefone:</w:t>
            </w:r>
          </w:p>
        </w:tc>
        <w:tc>
          <w:tcPr/>
          <w:p w:rsidR="00000000" w:rsidDel="00000000" w:rsidP="00000000" w:rsidRDefault="00000000" w:rsidRPr="00000000" w14:paraId="000001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(99) 99999-9999</w:t>
            </w:r>
          </w:p>
        </w:tc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1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right="4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e-mail:</w:t>
            </w:r>
          </w:p>
        </w:tc>
        <w:tc>
          <w:tcPr/>
          <w:p w:rsidR="00000000" w:rsidDel="00000000" w:rsidP="00000000" w:rsidRDefault="00000000" w:rsidRPr="00000000" w14:paraId="000001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&lt;e-mail do substituto&gt;</w:t>
            </w:r>
          </w:p>
        </w:tc>
      </w:tr>
    </w:tbl>
    <w:p w:rsidR="00000000" w:rsidDel="00000000" w:rsidP="00000000" w:rsidRDefault="00000000" w:rsidRPr="00000000" w14:paraId="00000127">
      <w:pPr>
        <w:tabs>
          <w:tab w:val="left" w:leader="none" w:pos="6002"/>
        </w:tabs>
        <w:spacing w:after="0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134" w:top="1134" w:left="1134" w:right="1134" w:header="709" w:footer="55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0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Rule="auto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18"/>
      <w:tblW w:w="10349.0" w:type="dxa"/>
      <w:jc w:val="left"/>
      <w:tblInd w:w="-534.0" w:type="dxa"/>
      <w:tblBorders>
        <w:top w:color="000000" w:space="0" w:sz="4" w:val="single"/>
        <w:left w:color="000000" w:space="0" w:sz="0" w:val="nil"/>
        <w:bottom w:color="000000" w:space="0" w:sz="0" w:val="nil"/>
        <w:right w:color="000000" w:space="0" w:sz="0" w:val="nil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4787"/>
      <w:gridCol w:w="3260"/>
      <w:gridCol w:w="2302"/>
      <w:tblGridChange w:id="0">
        <w:tblGrid>
          <w:gridCol w:w="4787"/>
          <w:gridCol w:w="3260"/>
          <w:gridCol w:w="2302"/>
        </w:tblGrid>
      </w:tblGridChange>
    </w:tblGrid>
    <w:tr>
      <w:trPr>
        <w:cantSplit w:val="0"/>
        <w:trHeight w:val="132" w:hRule="atLeast"/>
        <w:tblHeader w:val="0"/>
      </w:trPr>
      <w:tc>
        <w:tcPr>
          <w:gridSpan w:val="3"/>
          <w:tcBorders>
            <w:top w:color="571925" w:space="0" w:sz="4" w:val="single"/>
            <w:bottom w:color="000000" w:space="0" w:sz="0" w:val="nil"/>
          </w:tcBorders>
        </w:tcPr>
        <w:p w:rsidR="00000000" w:rsidDel="00000000" w:rsidP="00000000" w:rsidRDefault="00000000" w:rsidRPr="00000000" w14:paraId="0000013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after="0" w:line="240" w:lineRule="auto"/>
            <w:jc w:val="right"/>
            <w:rPr>
              <w:color w:val="000000"/>
              <w:sz w:val="10"/>
              <w:szCs w:val="10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949" w:hRule="atLeast"/>
        <w:tblHeader w:val="0"/>
      </w:trPr>
      <w:tc>
        <w:tcPr>
          <w:tcBorders>
            <w:top w:color="000000" w:space="0" w:sz="0" w:val="nil"/>
            <w:bottom w:color="000000" w:space="0" w:sz="0" w:val="nil"/>
            <w:right w:color="571925" w:space="0" w:sz="4" w:val="single"/>
          </w:tcBorders>
          <w:vAlign w:val="center"/>
        </w:tcPr>
        <w:p w:rsidR="00000000" w:rsidDel="00000000" w:rsidP="00000000" w:rsidRDefault="00000000" w:rsidRPr="00000000" w14:paraId="0000013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after="0" w:line="240" w:lineRule="auto"/>
            <w:rPr>
              <w:color w:val="000000"/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Secretaria</w:t>
          </w:r>
          <w:r w:rsidDel="00000000" w:rsidR="00000000" w:rsidRPr="00000000">
            <w:rPr>
              <w:color w:val="000000"/>
              <w:sz w:val="18"/>
              <w:szCs w:val="18"/>
              <w:rtl w:val="0"/>
            </w:rPr>
            <w:t xml:space="preserve"> de Governança e Gestão Estratégica -</w:t>
          </w:r>
          <w:r w:rsidDel="00000000" w:rsidR="00000000" w:rsidRPr="00000000">
            <w:rPr>
              <w:sz w:val="18"/>
              <w:szCs w:val="18"/>
              <w:rtl w:val="0"/>
            </w:rPr>
            <w:t xml:space="preserve">SE</w:t>
          </w:r>
          <w:r w:rsidDel="00000000" w:rsidR="00000000" w:rsidRPr="00000000">
            <w:rPr>
              <w:color w:val="000000"/>
              <w:sz w:val="18"/>
              <w:szCs w:val="18"/>
              <w:rtl w:val="0"/>
            </w:rPr>
            <w:t xml:space="preserve">GGEST</w:t>
            <w:br w:type="textWrapping"/>
            <w:t xml:space="preserve">Conselho Superior da Justiça do Trabalho - CSJT</w:t>
          </w:r>
        </w:p>
      </w:tc>
      <w:tc>
        <w:tcPr>
          <w:tcBorders>
            <w:top w:color="000000" w:space="0" w:sz="0" w:val="nil"/>
            <w:left w:color="571925" w:space="0" w:sz="4" w:val="single"/>
            <w:bottom w:color="000000" w:space="0" w:sz="0" w:val="nil"/>
            <w:right w:color="571925" w:space="0" w:sz="4" w:val="single"/>
          </w:tcBorders>
          <w:vAlign w:val="center"/>
        </w:tcPr>
        <w:p w:rsidR="00000000" w:rsidDel="00000000" w:rsidP="00000000" w:rsidRDefault="00000000" w:rsidRPr="00000000" w14:paraId="0000013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after="0" w:line="240" w:lineRule="auto"/>
            <w:rPr>
              <w:color w:val="000000"/>
              <w:sz w:val="18"/>
              <w:szCs w:val="18"/>
            </w:rPr>
          </w:pPr>
          <w:r w:rsidDel="00000000" w:rsidR="00000000" w:rsidRPr="00000000">
            <w:rPr>
              <w:color w:val="000000"/>
              <w:sz w:val="18"/>
              <w:szCs w:val="18"/>
              <w:rtl w:val="0"/>
            </w:rPr>
            <w:t xml:space="preserve">Setor de Administração Federal Sul</w:t>
            <w:br w:type="textWrapping"/>
            <w:t xml:space="preserve">Quadra 8, Lote 1, Bl. A 5º andar </w:t>
          </w:r>
        </w:p>
        <w:p w:rsidR="00000000" w:rsidDel="00000000" w:rsidP="00000000" w:rsidRDefault="00000000" w:rsidRPr="00000000" w14:paraId="0000013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after="0" w:line="240" w:lineRule="auto"/>
            <w:rPr>
              <w:color w:val="000000"/>
              <w:sz w:val="18"/>
              <w:szCs w:val="18"/>
            </w:rPr>
          </w:pPr>
          <w:r w:rsidDel="00000000" w:rsidR="00000000" w:rsidRPr="00000000">
            <w:rPr>
              <w:color w:val="000000"/>
              <w:sz w:val="18"/>
              <w:szCs w:val="18"/>
              <w:rtl w:val="0"/>
            </w:rPr>
            <w:t xml:space="preserve">Asa Sul</w:t>
          </w:r>
        </w:p>
        <w:p w:rsidR="00000000" w:rsidDel="00000000" w:rsidP="00000000" w:rsidRDefault="00000000" w:rsidRPr="00000000" w14:paraId="0000013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after="0" w:line="240" w:lineRule="auto"/>
            <w:rPr>
              <w:color w:val="000000"/>
              <w:sz w:val="18"/>
              <w:szCs w:val="18"/>
            </w:rPr>
          </w:pPr>
          <w:r w:rsidDel="00000000" w:rsidR="00000000" w:rsidRPr="00000000">
            <w:rPr>
              <w:color w:val="000000"/>
              <w:sz w:val="18"/>
              <w:szCs w:val="18"/>
              <w:rtl w:val="0"/>
            </w:rPr>
            <w:t xml:space="preserve">Brasília – DF – CEP 70070-943</w:t>
          </w:r>
        </w:p>
      </w:tc>
      <w:tc>
        <w:tcPr>
          <w:tcBorders>
            <w:top w:color="000000" w:space="0" w:sz="0" w:val="nil"/>
            <w:left w:color="571925" w:space="0" w:sz="4" w:val="single"/>
            <w:bottom w:color="000000" w:space="0" w:sz="0" w:val="nil"/>
          </w:tcBorders>
          <w:vAlign w:val="center"/>
        </w:tcPr>
        <w:p w:rsidR="00000000" w:rsidDel="00000000" w:rsidP="00000000" w:rsidRDefault="00000000" w:rsidRPr="00000000" w14:paraId="00000138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after="0" w:line="240" w:lineRule="auto"/>
            <w:rPr>
              <w:color w:val="000000"/>
              <w:sz w:val="18"/>
              <w:szCs w:val="18"/>
            </w:rPr>
          </w:pPr>
          <w:r w:rsidDel="00000000" w:rsidR="00000000" w:rsidRPr="00000000">
            <w:rPr>
              <w:color w:val="000000"/>
              <w:sz w:val="18"/>
              <w:szCs w:val="18"/>
              <w:rtl w:val="0"/>
            </w:rPr>
            <w:t xml:space="preserve"> (61)</w:t>
          </w:r>
          <w:r w:rsidDel="00000000" w:rsidR="00000000" w:rsidRPr="00000000">
            <w:rPr>
              <w:color w:val="000000"/>
              <w:rtl w:val="0"/>
            </w:rPr>
            <w:t xml:space="preserve"> </w:t>
          </w:r>
          <w:r w:rsidDel="00000000" w:rsidR="00000000" w:rsidRPr="00000000">
            <w:rPr>
              <w:color w:val="000000"/>
              <w:sz w:val="18"/>
              <w:szCs w:val="18"/>
              <w:rtl w:val="0"/>
            </w:rPr>
            <w:t xml:space="preserve">3043-3</w:t>
          </w:r>
          <w:r w:rsidDel="00000000" w:rsidR="00000000" w:rsidRPr="00000000">
            <w:rPr>
              <w:sz w:val="18"/>
              <w:szCs w:val="18"/>
              <w:rtl w:val="0"/>
            </w:rPr>
            <w:t xml:space="preserve">859</w:t>
          </w:r>
          <w:r w:rsidDel="00000000" w:rsidR="00000000" w:rsidRPr="00000000">
            <w:rPr>
              <w:color w:val="000000"/>
              <w:sz w:val="18"/>
              <w:szCs w:val="18"/>
              <w:rtl w:val="0"/>
            </w:rPr>
            <w:br w:type="textWrapping"/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3812</wp:posOffset>
                </wp:positionH>
                <wp:positionV relativeFrom="paragraph">
                  <wp:posOffset>0</wp:posOffset>
                </wp:positionV>
                <wp:extent cx="140970" cy="140970"/>
                <wp:effectExtent b="0" l="0" r="0" t="0"/>
                <wp:wrapSquare wrapText="bothSides" distB="0" distT="0" distL="114300" distR="11430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970" cy="1409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  <w:p w:rsidR="00000000" w:rsidDel="00000000" w:rsidP="00000000" w:rsidRDefault="00000000" w:rsidRPr="00000000" w14:paraId="00000139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after="0" w:line="240" w:lineRule="auto"/>
            <w:rPr>
              <w:color w:val="000000"/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seggest@csjt.jus.br</w:t>
          </w: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1273</wp:posOffset>
                </wp:positionH>
                <wp:positionV relativeFrom="paragraph">
                  <wp:posOffset>635</wp:posOffset>
                </wp:positionV>
                <wp:extent cx="137795" cy="137795"/>
                <wp:effectExtent b="0" l="0" r="0" t="0"/>
                <wp:wrapSquare wrapText="bothSides" distB="0" distT="0" distL="114300" distR="114300"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795" cy="1377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</w:tr>
    <w:tr>
      <w:trPr>
        <w:cantSplit w:val="0"/>
        <w:trHeight w:val="80" w:hRule="atLeast"/>
        <w:tblHeader w:val="0"/>
      </w:trPr>
      <w:tc>
        <w:tcPr>
          <w:tcBorders>
            <w:top w:color="000000" w:space="0" w:sz="0" w:val="nil"/>
            <w:bottom w:color="000000" w:space="0" w:sz="0" w:val="nil"/>
            <w:right w:color="000000" w:space="0" w:sz="0" w:val="nil"/>
          </w:tcBorders>
          <w:vAlign w:val="center"/>
        </w:tcPr>
        <w:p w:rsidR="00000000" w:rsidDel="00000000" w:rsidP="00000000" w:rsidRDefault="00000000" w:rsidRPr="00000000" w14:paraId="0000013A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after="0" w:line="240" w:lineRule="auto"/>
            <w:rPr>
              <w:color w:val="767171"/>
              <w:sz w:val="16"/>
              <w:szCs w:val="16"/>
            </w:rPr>
          </w:pPr>
          <w:r w:rsidDel="00000000" w:rsidR="00000000" w:rsidRPr="00000000">
            <w:rPr>
              <w:color w:val="767171"/>
              <w:sz w:val="16"/>
              <w:szCs w:val="16"/>
              <w:rtl w:val="0"/>
            </w:rPr>
            <w:t xml:space="preserve">PIN - Plano de Iniciativa Nacional v1.4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vAlign w:val="center"/>
        </w:tcPr>
        <w:p w:rsidR="00000000" w:rsidDel="00000000" w:rsidP="00000000" w:rsidRDefault="00000000" w:rsidRPr="00000000" w14:paraId="0000013B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after="0" w:line="240" w:lineRule="auto"/>
            <w:rPr>
              <w:color w:val="76717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</w:tcBorders>
          <w:vAlign w:val="center"/>
        </w:tcPr>
        <w:p w:rsidR="00000000" w:rsidDel="00000000" w:rsidP="00000000" w:rsidRDefault="00000000" w:rsidRPr="00000000" w14:paraId="0000013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after="0" w:line="240" w:lineRule="auto"/>
            <w:rPr>
              <w:color w:val="76717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3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right"/>
      <w:rPr>
        <w:color w:val="000000"/>
        <w:sz w:val="18"/>
        <w:szCs w:val="18"/>
      </w:rPr>
    </w:pPr>
    <w:r w:rsidDel="00000000" w:rsidR="00000000" w:rsidRPr="00000000"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8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Rule="auto"/>
      <w:rPr/>
    </w:pPr>
    <w:r w:rsidDel="00000000" w:rsidR="00000000" w:rsidRPr="00000000">
      <w:rPr>
        <w:rtl w:val="0"/>
      </w:rPr>
    </w:r>
  </w:p>
  <w:tbl>
    <w:tblPr>
      <w:tblStyle w:val="Table17"/>
      <w:tblW w:w="10292.0" w:type="dxa"/>
      <w:jc w:val="center"/>
      <w:tblBorders>
        <w:top w:color="000000" w:space="0" w:sz="0" w:val="nil"/>
        <w:left w:color="000000" w:space="0" w:sz="0" w:val="nil"/>
        <w:bottom w:color="571925" w:space="0" w:sz="4" w:val="single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4719"/>
      <w:gridCol w:w="3495"/>
      <w:gridCol w:w="2078"/>
      <w:tblGridChange w:id="0">
        <w:tblGrid>
          <w:gridCol w:w="4719"/>
          <w:gridCol w:w="3495"/>
          <w:gridCol w:w="2078"/>
        </w:tblGrid>
      </w:tblGridChange>
    </w:tblGrid>
    <w:tr>
      <w:trPr>
        <w:cantSplit w:val="0"/>
        <w:tblHeader w:val="0"/>
      </w:trPr>
      <w:tc>
        <w:tcPr>
          <w:vAlign w:val="center"/>
        </w:tcPr>
        <w:p w:rsidR="00000000" w:rsidDel="00000000" w:rsidP="00000000" w:rsidRDefault="00000000" w:rsidRPr="00000000" w14:paraId="00000129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  <w:tab w:val="right" w:leader="none" w:pos="9356"/>
            </w:tabs>
            <w:spacing w:after="0" w:line="240" w:lineRule="auto"/>
            <w:rPr>
              <w:color w:val="000000"/>
            </w:rPr>
          </w:pPr>
          <w:r w:rsidDel="00000000" w:rsidR="00000000" w:rsidRPr="00000000">
            <w:rPr>
              <w:color w:val="000000"/>
            </w:rPr>
            <w:drawing>
              <wp:inline distB="0" distT="0" distL="0" distR="0">
                <wp:extent cx="2859405" cy="953135"/>
                <wp:effectExtent b="0" l="0" r="0" t="0"/>
                <wp:docPr descr="Logo do CSJT2" id="3" name="image1.png"/>
                <a:graphic>
                  <a:graphicData uri="http://schemas.openxmlformats.org/drawingml/2006/picture">
                    <pic:pic>
                      <pic:nvPicPr>
                        <pic:cNvPr descr="Logo do CSJT2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9405" cy="95313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gridSpan w:val="2"/>
          <w:vAlign w:val="center"/>
        </w:tcPr>
        <w:p w:rsidR="00000000" w:rsidDel="00000000" w:rsidP="00000000" w:rsidRDefault="00000000" w:rsidRPr="00000000" w14:paraId="0000012A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  <w:tab w:val="right" w:leader="none" w:pos="9356"/>
            </w:tabs>
            <w:spacing w:after="0" w:line="240" w:lineRule="auto"/>
            <w:jc w:val="center"/>
            <w:rPr>
              <w:color w:val="0070c0"/>
            </w:rPr>
          </w:pPr>
          <w:r w:rsidDel="00000000" w:rsidR="00000000" w:rsidRPr="00000000">
            <w:rPr>
              <w:b w:val="1"/>
              <w:color w:val="1f3864"/>
              <w:sz w:val="28"/>
              <w:szCs w:val="28"/>
              <w:rtl w:val="0"/>
            </w:rPr>
            <w:t xml:space="preserve">Plano de Iniciativa Nacional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vAlign w:val="center"/>
        </w:tcPr>
        <w:p w:rsidR="00000000" w:rsidDel="00000000" w:rsidP="00000000" w:rsidRDefault="00000000" w:rsidRPr="00000000" w14:paraId="0000012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  <w:tab w:val="right" w:leader="none" w:pos="9356"/>
            </w:tabs>
            <w:spacing w:after="0" w:line="240" w:lineRule="auto"/>
            <w:rPr>
              <w:color w:val="000000"/>
              <w:sz w:val="10"/>
              <w:szCs w:val="1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12D">
          <w:pPr>
            <w:spacing w:after="0" w:line="240" w:lineRule="auto"/>
            <w:jc w:val="center"/>
            <w:rPr>
              <w:b w:val="1"/>
              <w:color w:val="0f0f0f"/>
              <w:sz w:val="10"/>
              <w:szCs w:val="1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12E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  <w:tab w:val="right" w:leader="none" w:pos="9356"/>
            </w:tabs>
            <w:spacing w:after="0" w:line="240" w:lineRule="auto"/>
            <w:jc w:val="right"/>
            <w:rPr>
              <w:color w:val="000000"/>
              <w:sz w:val="10"/>
              <w:szCs w:val="10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94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"/>
      <w:lvlJc w:val="left"/>
      <w:pPr>
        <w:ind w:left="432" w:hanging="432"/>
      </w:pPr>
      <w:rPr>
        <w:color w:val="1f3864"/>
      </w:rPr>
    </w:lvl>
    <w:lvl w:ilvl="1">
      <w:start w:val="1"/>
      <w:numFmt w:val="decimal"/>
      <w:lvlText w:val="%1.%2"/>
      <w:lvlJc w:val="left"/>
      <w:pPr>
        <w:ind w:left="576" w:hanging="576"/>
      </w:pPr>
      <w:rPr/>
    </w:lvl>
    <w:lvl w:ilvl="2">
      <w:start w:val="1"/>
      <w:numFmt w:val="decimal"/>
      <w:lvlText w:val="%1.%2.%3"/>
      <w:lvlJc w:val="left"/>
      <w:pPr>
        <w:ind w:left="720" w:hanging="720"/>
      </w:pPr>
      <w:rPr/>
    </w:lvl>
    <w:lvl w:ilvl="3">
      <w:start w:val="1"/>
      <w:numFmt w:val="decimal"/>
      <w:lvlText w:val="%1.%2.%3.%4"/>
      <w:lvlJc w:val="left"/>
      <w:pPr>
        <w:ind w:left="864" w:hanging="864"/>
      </w:pPr>
      <w:rPr/>
    </w:lvl>
    <w:lvl w:ilvl="4">
      <w:start w:val="1"/>
      <w:numFmt w:val="decimal"/>
      <w:lvlText w:val="%1.%2.%3.%4.%5"/>
      <w:lvlJc w:val="left"/>
      <w:pPr>
        <w:ind w:left="1008" w:hanging="1008"/>
      </w:pPr>
      <w:rPr/>
    </w:lvl>
    <w:lvl w:ilvl="5">
      <w:start w:val="1"/>
      <w:numFmt w:val="decimal"/>
      <w:lvlText w:val="%1.%2.%3.%4.%5.%6"/>
      <w:lvlJc w:val="left"/>
      <w:pPr>
        <w:ind w:left="1152" w:hanging="1152"/>
      </w:pPr>
      <w:rPr/>
    </w:lvl>
    <w:lvl w:ilvl="6">
      <w:start w:val="1"/>
      <w:numFmt w:val="decimal"/>
      <w:lvlText w:val="%1.%2.%3.%4.%5.%6.%7"/>
      <w:lvlJc w:val="left"/>
      <w:pPr>
        <w:ind w:left="1296" w:hanging="1296"/>
      </w:pPr>
      <w:rPr/>
    </w:lvl>
    <w:lvl w:ilvl="7">
      <w:start w:val="1"/>
      <w:numFmt w:val="decimal"/>
      <w:lvlText w:val="%1.%2.%3.%4.%5.%6.%7.%8"/>
      <w:lvlJc w:val="left"/>
      <w:pPr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ind w:left="1584" w:hanging="1584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-BR"/>
      </w:rPr>
    </w:rPrDefault>
    <w:pPrDefault>
      <w:pPr>
        <w:spacing w:after="12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lineRule="auto"/>
      <w:ind w:left="720" w:hanging="720"/>
    </w:pPr>
    <w:rPr>
      <w:b w:val="1"/>
      <w:color w:val="1f3864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ind w:left="1440" w:hanging="720"/>
    </w:pPr>
    <w:rPr>
      <w:b w:val="1"/>
      <w:color w:val="002060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  <w:ind w:left="2160" w:hanging="720"/>
    </w:pPr>
    <w:rPr>
      <w:rFonts w:ascii="Calibri" w:cs="Calibri" w:eastAsia="Calibri" w:hAnsi="Calibri"/>
      <w:b w:val="1"/>
      <w:color w:val="5b9bd5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  <w:ind w:left="2880" w:hanging="720"/>
    </w:pPr>
    <w:rPr>
      <w:rFonts w:ascii="Calibri" w:cs="Calibri" w:eastAsia="Calibri" w:hAnsi="Calibri"/>
      <w:b w:val="1"/>
      <w:i w:val="1"/>
      <w:color w:val="5b9bd5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  <w:ind w:left="3600" w:hanging="720"/>
    </w:pPr>
    <w:rPr>
      <w:rFonts w:ascii="Calibri" w:cs="Calibri" w:eastAsia="Calibri" w:hAnsi="Calibri"/>
      <w:color w:val="1e4d78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  <w:ind w:left="4320" w:hanging="720"/>
    </w:pPr>
    <w:rPr>
      <w:rFonts w:ascii="Calibri" w:cs="Calibri" w:eastAsia="Calibri" w:hAnsi="Calibri"/>
      <w:i w:val="1"/>
      <w:color w:val="1e4d78"/>
    </w:rPr>
  </w:style>
  <w:style w:type="paragraph" w:styleId="Title">
    <w:name w:val="Title"/>
    <w:basedOn w:val="Normal"/>
    <w:next w:val="Normal"/>
    <w:pPr>
      <w:keepNext w:val="1"/>
      <w:keepLines w:val="1"/>
      <w:spacing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